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40DF610" w14:textId="47EF8575" w:rsidR="00FC4C87" w:rsidRDefault="00FC4C87" w:rsidP="00FC4C87">
      <w:pPr>
        <w:widowControl w:val="0"/>
        <w:autoSpaceDE w:val="0"/>
        <w:autoSpaceDN w:val="0"/>
        <w:adjustRightInd w:val="0"/>
        <w:spacing w:before="68" w:after="0" w:line="240" w:lineRule="auto"/>
        <w:ind w:left="120" w:right="-20"/>
        <w:jc w:val="center"/>
        <w:rPr>
          <w:rFonts w:ascii="Times New Roman" w:hAnsi="Times New Roman" w:cs="Times New Roman"/>
          <w:b/>
          <w:bCs/>
          <w:sz w:val="24"/>
          <w:szCs w:val="24"/>
        </w:rPr>
      </w:pPr>
      <w:bookmarkStart w:id="0" w:name="_Toc480550265"/>
      <w:r>
        <w:rPr>
          <w:rFonts w:ascii="Times New Roman" w:hAnsi="Times New Roman" w:cs="Times New Roman"/>
          <w:b/>
          <w:bCs/>
          <w:sz w:val="24"/>
          <w:szCs w:val="24"/>
        </w:rPr>
        <w:t xml:space="preserve">CONNECTOR ENTITY PROGRAM GRANT AGREEMENT FOR FY </w:t>
      </w:r>
      <w:r w:rsidR="008F1B41">
        <w:rPr>
          <w:rFonts w:ascii="Times New Roman" w:hAnsi="Times New Roman" w:cs="Times New Roman"/>
          <w:b/>
          <w:bCs/>
          <w:sz w:val="24"/>
          <w:szCs w:val="24"/>
        </w:rPr>
        <w:t>2022</w:t>
      </w:r>
    </w:p>
    <w:bookmarkEnd w:id="0"/>
    <w:p w14:paraId="06A5BE8D" w14:textId="77777777" w:rsidR="005D1DB3" w:rsidRPr="00042F29" w:rsidRDefault="005D1DB3" w:rsidP="005D1DB3">
      <w:pPr>
        <w:widowControl w:val="0"/>
        <w:autoSpaceDE w:val="0"/>
        <w:autoSpaceDN w:val="0"/>
        <w:adjustRightInd w:val="0"/>
        <w:spacing w:before="68" w:after="0" w:line="240" w:lineRule="auto"/>
        <w:ind w:left="120" w:right="-20"/>
        <w:jc w:val="center"/>
        <w:rPr>
          <w:rFonts w:ascii="Times New Roman" w:hAnsi="Times New Roman" w:cs="Times New Roman"/>
          <w:bCs/>
          <w:i/>
          <w:sz w:val="24"/>
          <w:szCs w:val="24"/>
        </w:rPr>
      </w:pPr>
      <w:r>
        <w:rPr>
          <w:rFonts w:ascii="Times New Roman" w:hAnsi="Times New Roman" w:cs="Times New Roman"/>
          <w:bCs/>
          <w:i/>
          <w:sz w:val="24"/>
          <w:szCs w:val="24"/>
        </w:rPr>
        <w:t>[Non-Governmental Entity]</w:t>
      </w:r>
    </w:p>
    <w:p w14:paraId="1F8BC891" w14:textId="77777777" w:rsidR="00FC4C87" w:rsidRDefault="00FC4C87" w:rsidP="00FC4C87">
      <w:pPr>
        <w:spacing w:line="267" w:lineRule="exact"/>
        <w:jc w:val="center"/>
        <w:rPr>
          <w:rFonts w:ascii="Arial" w:eastAsia="Times New Roman" w:hAnsi="Arial" w:cs="Arial"/>
          <w:sz w:val="24"/>
          <w:szCs w:val="24"/>
        </w:rPr>
      </w:pPr>
    </w:p>
    <w:tbl>
      <w:tblPr>
        <w:tblW w:w="10150" w:type="dxa"/>
        <w:tblInd w:w="115" w:type="dxa"/>
        <w:tblLayout w:type="fixed"/>
        <w:tblCellMar>
          <w:left w:w="0" w:type="dxa"/>
          <w:right w:w="0" w:type="dxa"/>
        </w:tblCellMar>
        <w:tblLook w:val="0000" w:firstRow="0" w:lastRow="0" w:firstColumn="0" w:lastColumn="0" w:noHBand="0" w:noVBand="0"/>
      </w:tblPr>
      <w:tblGrid>
        <w:gridCol w:w="2095"/>
        <w:gridCol w:w="997"/>
        <w:gridCol w:w="1543"/>
        <w:gridCol w:w="1546"/>
        <w:gridCol w:w="3969"/>
      </w:tblGrid>
      <w:tr w:rsidR="00FC4C87" w:rsidRPr="008930A0" w14:paraId="6E6FA15C" w14:textId="77777777" w:rsidTr="00910A86">
        <w:trPr>
          <w:trHeight w:hRule="exact" w:val="838"/>
        </w:trPr>
        <w:tc>
          <w:tcPr>
            <w:tcW w:w="2095" w:type="dxa"/>
            <w:tcBorders>
              <w:top w:val="single" w:sz="4" w:space="0" w:color="000000"/>
              <w:left w:val="single" w:sz="4" w:space="0" w:color="000000"/>
              <w:bottom w:val="single" w:sz="4" w:space="0" w:color="000000"/>
              <w:right w:val="single" w:sz="4" w:space="0" w:color="000000"/>
            </w:tcBorders>
          </w:tcPr>
          <w:p w14:paraId="509A35FF" w14:textId="77777777" w:rsidR="00FC4C87" w:rsidRPr="008930A0" w:rsidRDefault="00FC4C87" w:rsidP="00910A86">
            <w:pPr>
              <w:widowControl w:val="0"/>
              <w:autoSpaceDE w:val="0"/>
              <w:autoSpaceDN w:val="0"/>
              <w:adjustRightInd w:val="0"/>
              <w:spacing w:line="267" w:lineRule="exact"/>
              <w:ind w:left="102" w:right="-20"/>
              <w:rPr>
                <w:rFonts w:ascii="Arial" w:hAnsi="Arial" w:cs="Arial"/>
              </w:rPr>
            </w:pPr>
            <w:r w:rsidRPr="008930A0">
              <w:rPr>
                <w:rFonts w:ascii="Arial" w:hAnsi="Arial" w:cs="Arial"/>
              </w:rPr>
              <w:t>G</w:t>
            </w:r>
            <w:r w:rsidRPr="008930A0">
              <w:rPr>
                <w:rFonts w:ascii="Arial" w:hAnsi="Arial" w:cs="Arial"/>
                <w:spacing w:val="-1"/>
              </w:rPr>
              <w:t>ra</w:t>
            </w:r>
            <w:r w:rsidRPr="008930A0">
              <w:rPr>
                <w:rFonts w:ascii="Arial" w:hAnsi="Arial" w:cs="Arial"/>
              </w:rPr>
              <w:t>nt Numbe</w:t>
            </w:r>
            <w:r w:rsidRPr="008930A0">
              <w:rPr>
                <w:rFonts w:ascii="Arial" w:hAnsi="Arial" w:cs="Arial"/>
                <w:spacing w:val="-1"/>
              </w:rPr>
              <w:t>r</w:t>
            </w:r>
            <w:r w:rsidRPr="008930A0">
              <w:rPr>
                <w:rFonts w:ascii="Arial" w:hAnsi="Arial" w:cs="Arial"/>
              </w:rPr>
              <w:t>:</w:t>
            </w:r>
          </w:p>
          <w:p w14:paraId="471650E0" w14:textId="01B3D6DF" w:rsidR="00FC4C87" w:rsidRPr="008930A0" w:rsidRDefault="002F67D6" w:rsidP="008C4CA9">
            <w:pPr>
              <w:widowControl w:val="0"/>
              <w:autoSpaceDE w:val="0"/>
              <w:autoSpaceDN w:val="0"/>
              <w:adjustRightInd w:val="0"/>
              <w:spacing w:line="267" w:lineRule="exact"/>
              <w:ind w:left="102" w:right="-20"/>
              <w:rPr>
                <w:rFonts w:ascii="Arial" w:hAnsi="Arial" w:cs="Arial"/>
              </w:rPr>
            </w:pPr>
            <w:r>
              <w:rPr>
                <w:rFonts w:ascii="Arial" w:hAnsi="Arial" w:cs="Arial"/>
                <w:u w:val="single"/>
              </w:rPr>
              <w:t xml:space="preserve"> </w:t>
            </w:r>
            <w:r w:rsidR="00744DD0">
              <w:rPr>
                <w:rFonts w:ascii="Arial" w:hAnsi="Arial" w:cs="Arial"/>
                <w:u w:val="single"/>
              </w:rPr>
              <w:t>____</w:t>
            </w:r>
            <w:r w:rsidR="00FC4C87" w:rsidRPr="008930A0">
              <w:rPr>
                <w:rFonts w:ascii="Arial" w:hAnsi="Arial" w:cs="Arial"/>
                <w:u w:val="single"/>
              </w:rPr>
              <w:t>_</w:t>
            </w:r>
            <w:r w:rsidR="00FC4C87" w:rsidRPr="008930A0">
              <w:rPr>
                <w:rFonts w:ascii="Arial" w:hAnsi="Arial" w:cs="Arial"/>
              </w:rPr>
              <w:t xml:space="preserve"> - FY </w:t>
            </w:r>
            <w:r w:rsidR="008F1B41">
              <w:rPr>
                <w:rFonts w:ascii="Arial" w:hAnsi="Arial" w:cs="Arial"/>
              </w:rPr>
              <w:t>2022</w:t>
            </w:r>
          </w:p>
        </w:tc>
        <w:tc>
          <w:tcPr>
            <w:tcW w:w="8055" w:type="dxa"/>
            <w:gridSpan w:val="4"/>
            <w:tcBorders>
              <w:top w:val="single" w:sz="4" w:space="0" w:color="000000"/>
              <w:left w:val="single" w:sz="4" w:space="0" w:color="000000"/>
              <w:bottom w:val="single" w:sz="4" w:space="0" w:color="000000"/>
              <w:right w:val="single" w:sz="4" w:space="0" w:color="000000"/>
            </w:tcBorders>
          </w:tcPr>
          <w:p w14:paraId="3E298807" w14:textId="77777777" w:rsidR="00FC4C87" w:rsidRDefault="00FC4C87" w:rsidP="00910A86">
            <w:pPr>
              <w:widowControl w:val="0"/>
              <w:autoSpaceDE w:val="0"/>
              <w:autoSpaceDN w:val="0"/>
              <w:adjustRightInd w:val="0"/>
              <w:spacing w:line="267" w:lineRule="exact"/>
              <w:ind w:left="102" w:right="-20"/>
              <w:rPr>
                <w:rFonts w:ascii="Arial" w:hAnsi="Arial" w:cs="Arial"/>
              </w:rPr>
            </w:pPr>
            <w:r w:rsidRPr="008930A0">
              <w:rPr>
                <w:rFonts w:ascii="Arial" w:hAnsi="Arial" w:cs="Arial"/>
              </w:rPr>
              <w:t>G</w:t>
            </w:r>
            <w:r w:rsidRPr="008930A0">
              <w:rPr>
                <w:rFonts w:ascii="Arial" w:hAnsi="Arial" w:cs="Arial"/>
                <w:spacing w:val="-1"/>
              </w:rPr>
              <w:t>ra</w:t>
            </w:r>
            <w:r w:rsidRPr="008930A0">
              <w:rPr>
                <w:rFonts w:ascii="Arial" w:hAnsi="Arial" w:cs="Arial"/>
              </w:rPr>
              <w:t>nte</w:t>
            </w:r>
            <w:r w:rsidRPr="008930A0">
              <w:rPr>
                <w:rFonts w:ascii="Arial" w:hAnsi="Arial" w:cs="Arial"/>
                <w:spacing w:val="-1"/>
              </w:rPr>
              <w:t>e (legal name and DUNS Number)</w:t>
            </w:r>
            <w:r w:rsidRPr="008930A0">
              <w:rPr>
                <w:rFonts w:ascii="Arial" w:hAnsi="Arial" w:cs="Arial"/>
              </w:rPr>
              <w:t>:</w:t>
            </w:r>
            <w:r>
              <w:rPr>
                <w:rFonts w:ascii="Arial" w:hAnsi="Arial" w:cs="Arial"/>
              </w:rPr>
              <w:t xml:space="preserve"> </w:t>
            </w:r>
          </w:p>
          <w:p w14:paraId="5A544889" w14:textId="77777777" w:rsidR="005A043C" w:rsidRPr="008930A0" w:rsidRDefault="005A043C" w:rsidP="00910A86">
            <w:pPr>
              <w:widowControl w:val="0"/>
              <w:autoSpaceDE w:val="0"/>
              <w:autoSpaceDN w:val="0"/>
              <w:adjustRightInd w:val="0"/>
              <w:spacing w:line="267" w:lineRule="exact"/>
              <w:ind w:left="102" w:right="-20"/>
              <w:rPr>
                <w:rFonts w:ascii="Arial" w:hAnsi="Arial" w:cs="Arial"/>
              </w:rPr>
            </w:pPr>
          </w:p>
        </w:tc>
      </w:tr>
      <w:tr w:rsidR="00FC4C87" w:rsidRPr="008930A0" w14:paraId="2894E3C6" w14:textId="77777777" w:rsidTr="00910A86">
        <w:trPr>
          <w:trHeight w:hRule="exact" w:val="838"/>
        </w:trPr>
        <w:tc>
          <w:tcPr>
            <w:tcW w:w="10150" w:type="dxa"/>
            <w:gridSpan w:val="5"/>
            <w:tcBorders>
              <w:top w:val="single" w:sz="4" w:space="0" w:color="000000"/>
              <w:left w:val="single" w:sz="4" w:space="0" w:color="000000"/>
              <w:bottom w:val="single" w:sz="4" w:space="0" w:color="000000"/>
              <w:right w:val="single" w:sz="4" w:space="0" w:color="000000"/>
            </w:tcBorders>
          </w:tcPr>
          <w:p w14:paraId="4B8E2E59" w14:textId="17660605" w:rsidR="00FC4C87" w:rsidRPr="008930A0" w:rsidRDefault="00FC4C87" w:rsidP="008C4CA9">
            <w:pPr>
              <w:widowControl w:val="0"/>
              <w:autoSpaceDE w:val="0"/>
              <w:autoSpaceDN w:val="0"/>
              <w:adjustRightInd w:val="0"/>
              <w:spacing w:before="120" w:after="120" w:line="267" w:lineRule="exact"/>
              <w:ind w:left="101" w:right="-14"/>
              <w:rPr>
                <w:rFonts w:ascii="Arial" w:hAnsi="Arial" w:cs="Arial"/>
              </w:rPr>
            </w:pPr>
            <w:r w:rsidRPr="008930A0">
              <w:rPr>
                <w:rFonts w:ascii="Arial" w:hAnsi="Arial" w:cs="Arial"/>
              </w:rPr>
              <w:t>Tit</w:t>
            </w:r>
            <w:r w:rsidRPr="008930A0">
              <w:rPr>
                <w:rFonts w:ascii="Arial" w:hAnsi="Arial" w:cs="Arial"/>
                <w:spacing w:val="1"/>
              </w:rPr>
              <w:t>l</w:t>
            </w:r>
            <w:r w:rsidRPr="008930A0">
              <w:rPr>
                <w:rFonts w:ascii="Arial" w:hAnsi="Arial" w:cs="Arial"/>
              </w:rPr>
              <w:t>e</w:t>
            </w:r>
            <w:r w:rsidRPr="008930A0">
              <w:rPr>
                <w:rFonts w:ascii="Arial" w:hAnsi="Arial" w:cs="Arial"/>
                <w:spacing w:val="-1"/>
              </w:rPr>
              <w:t xml:space="preserve"> </w:t>
            </w:r>
            <w:r w:rsidRPr="008930A0">
              <w:rPr>
                <w:rFonts w:ascii="Arial" w:hAnsi="Arial" w:cs="Arial"/>
              </w:rPr>
              <w:t>of Proj</w:t>
            </w:r>
            <w:r w:rsidRPr="008930A0">
              <w:rPr>
                <w:rFonts w:ascii="Arial" w:hAnsi="Arial" w:cs="Arial"/>
                <w:spacing w:val="-1"/>
              </w:rPr>
              <w:t>ec</w:t>
            </w:r>
            <w:r w:rsidRPr="008930A0">
              <w:rPr>
                <w:rFonts w:ascii="Arial" w:hAnsi="Arial" w:cs="Arial"/>
              </w:rPr>
              <w:t>t:</w:t>
            </w:r>
            <w:r>
              <w:rPr>
                <w:rFonts w:ascii="Arial" w:hAnsi="Arial" w:cs="Arial"/>
              </w:rPr>
              <w:t xml:space="preserve">  </w:t>
            </w:r>
            <w:r w:rsidR="005D1DB3" w:rsidRPr="005D1DB3">
              <w:rPr>
                <w:rFonts w:ascii="Arial" w:hAnsi="Arial" w:cs="Arial"/>
              </w:rPr>
              <w:t xml:space="preserve">Connector </w:t>
            </w:r>
            <w:r w:rsidR="008C4CA9">
              <w:rPr>
                <w:rFonts w:ascii="Arial" w:hAnsi="Arial" w:cs="Arial"/>
              </w:rPr>
              <w:t xml:space="preserve">Entity Program Grants FY </w:t>
            </w:r>
            <w:r w:rsidR="008F1B41">
              <w:rPr>
                <w:rFonts w:ascii="Arial" w:hAnsi="Arial" w:cs="Arial"/>
              </w:rPr>
              <w:t>2022</w:t>
            </w:r>
          </w:p>
        </w:tc>
      </w:tr>
      <w:tr w:rsidR="00FC4C87" w:rsidRPr="008930A0" w14:paraId="6B262D0C" w14:textId="77777777" w:rsidTr="00910A86">
        <w:trPr>
          <w:trHeight w:hRule="exact" w:val="1072"/>
        </w:trPr>
        <w:tc>
          <w:tcPr>
            <w:tcW w:w="3092" w:type="dxa"/>
            <w:gridSpan w:val="2"/>
            <w:tcBorders>
              <w:top w:val="single" w:sz="4" w:space="0" w:color="000000"/>
              <w:left w:val="single" w:sz="4" w:space="0" w:color="000000"/>
              <w:bottom w:val="single" w:sz="4" w:space="0" w:color="000000"/>
              <w:right w:val="single" w:sz="4" w:space="0" w:color="000000"/>
            </w:tcBorders>
          </w:tcPr>
          <w:p w14:paraId="72F2FBCB" w14:textId="77777777" w:rsidR="00FC4C87" w:rsidRDefault="00FC4C87" w:rsidP="00910A86">
            <w:pPr>
              <w:widowControl w:val="0"/>
              <w:autoSpaceDE w:val="0"/>
              <w:autoSpaceDN w:val="0"/>
              <w:adjustRightInd w:val="0"/>
              <w:spacing w:line="267" w:lineRule="exact"/>
              <w:ind w:left="102" w:right="-20"/>
              <w:rPr>
                <w:rFonts w:ascii="Arial" w:hAnsi="Arial" w:cs="Arial"/>
              </w:rPr>
            </w:pPr>
            <w:r w:rsidRPr="008930A0">
              <w:rPr>
                <w:rFonts w:ascii="Arial" w:hAnsi="Arial" w:cs="Arial"/>
              </w:rPr>
              <w:t xml:space="preserve">Amount of </w:t>
            </w:r>
            <w:r w:rsidRPr="008930A0">
              <w:rPr>
                <w:rFonts w:ascii="Arial" w:hAnsi="Arial" w:cs="Arial"/>
                <w:spacing w:val="-1"/>
              </w:rPr>
              <w:t>G</w:t>
            </w:r>
            <w:r w:rsidRPr="008930A0">
              <w:rPr>
                <w:rFonts w:ascii="Arial" w:hAnsi="Arial" w:cs="Arial"/>
              </w:rPr>
              <w:t>r</w:t>
            </w:r>
            <w:r w:rsidRPr="008930A0">
              <w:rPr>
                <w:rFonts w:ascii="Arial" w:hAnsi="Arial" w:cs="Arial"/>
                <w:spacing w:val="-2"/>
              </w:rPr>
              <w:t>a</w:t>
            </w:r>
            <w:r w:rsidRPr="008930A0">
              <w:rPr>
                <w:rFonts w:ascii="Arial" w:hAnsi="Arial" w:cs="Arial"/>
              </w:rPr>
              <w:t>nt:</w:t>
            </w:r>
          </w:p>
          <w:p w14:paraId="6EB284EB" w14:textId="77777777" w:rsidR="00FC4C87" w:rsidRPr="008930A0" w:rsidRDefault="002F67D6" w:rsidP="008C4CA9">
            <w:pPr>
              <w:widowControl w:val="0"/>
              <w:autoSpaceDE w:val="0"/>
              <w:autoSpaceDN w:val="0"/>
              <w:adjustRightInd w:val="0"/>
              <w:spacing w:line="267" w:lineRule="exact"/>
              <w:ind w:left="102" w:right="-20"/>
              <w:rPr>
                <w:rFonts w:ascii="Arial" w:hAnsi="Arial" w:cs="Arial"/>
              </w:rPr>
            </w:pPr>
            <w:r>
              <w:rPr>
                <w:rFonts w:ascii="Arial" w:hAnsi="Arial" w:cs="Arial"/>
              </w:rPr>
              <w:t xml:space="preserve">Not to Exceed </w:t>
            </w:r>
          </w:p>
        </w:tc>
        <w:tc>
          <w:tcPr>
            <w:tcW w:w="3089" w:type="dxa"/>
            <w:gridSpan w:val="2"/>
            <w:tcBorders>
              <w:top w:val="single" w:sz="4" w:space="0" w:color="000000"/>
              <w:left w:val="single" w:sz="4" w:space="0" w:color="000000"/>
              <w:bottom w:val="single" w:sz="4" w:space="0" w:color="000000"/>
              <w:right w:val="single" w:sz="4" w:space="0" w:color="000000"/>
            </w:tcBorders>
          </w:tcPr>
          <w:p w14:paraId="51A2140C" w14:textId="77777777" w:rsidR="00FC4C87" w:rsidRPr="008930A0" w:rsidRDefault="00FC4C87" w:rsidP="00910A86">
            <w:pPr>
              <w:widowControl w:val="0"/>
              <w:autoSpaceDE w:val="0"/>
              <w:autoSpaceDN w:val="0"/>
              <w:adjustRightInd w:val="0"/>
              <w:spacing w:line="267" w:lineRule="exact"/>
              <w:ind w:left="100" w:right="-20"/>
              <w:rPr>
                <w:rFonts w:ascii="Arial" w:hAnsi="Arial" w:cs="Arial"/>
              </w:rPr>
            </w:pPr>
            <w:r w:rsidRPr="008930A0">
              <w:rPr>
                <w:rFonts w:ascii="Arial" w:hAnsi="Arial" w:cs="Arial"/>
                <w:spacing w:val="1"/>
              </w:rPr>
              <w:t>P</w:t>
            </w:r>
            <w:r w:rsidRPr="008930A0">
              <w:rPr>
                <w:rFonts w:ascii="Arial" w:hAnsi="Arial" w:cs="Arial"/>
                <w:spacing w:val="-1"/>
              </w:rPr>
              <w:t>e</w:t>
            </w:r>
            <w:r w:rsidRPr="008930A0">
              <w:rPr>
                <w:rFonts w:ascii="Arial" w:hAnsi="Arial" w:cs="Arial"/>
              </w:rPr>
              <w:t>riod of</w:t>
            </w:r>
            <w:r w:rsidRPr="008930A0">
              <w:rPr>
                <w:rFonts w:ascii="Arial" w:hAnsi="Arial" w:cs="Arial"/>
                <w:spacing w:val="-1"/>
              </w:rPr>
              <w:t xml:space="preserve"> </w:t>
            </w:r>
            <w:r w:rsidRPr="008930A0">
              <w:rPr>
                <w:rFonts w:ascii="Arial" w:hAnsi="Arial" w:cs="Arial"/>
              </w:rPr>
              <w:t>G</w:t>
            </w:r>
            <w:r w:rsidRPr="008930A0">
              <w:rPr>
                <w:rFonts w:ascii="Arial" w:hAnsi="Arial" w:cs="Arial"/>
                <w:spacing w:val="-1"/>
              </w:rPr>
              <w:t>ra</w:t>
            </w:r>
            <w:r w:rsidRPr="008930A0">
              <w:rPr>
                <w:rFonts w:ascii="Arial" w:hAnsi="Arial" w:cs="Arial"/>
              </w:rPr>
              <w:t>n</w:t>
            </w:r>
            <w:r w:rsidRPr="008930A0">
              <w:rPr>
                <w:rFonts w:ascii="Arial" w:hAnsi="Arial" w:cs="Arial"/>
                <w:spacing w:val="1"/>
              </w:rPr>
              <w:t>t</w:t>
            </w:r>
            <w:r w:rsidRPr="008930A0">
              <w:rPr>
                <w:rFonts w:ascii="Arial" w:hAnsi="Arial" w:cs="Arial"/>
              </w:rPr>
              <w:t>:</w:t>
            </w:r>
          </w:p>
          <w:p w14:paraId="51E7E0C2" w14:textId="7CDC3FD1" w:rsidR="00FC4C87" w:rsidRPr="008930A0" w:rsidRDefault="00FC4C87" w:rsidP="00910A86">
            <w:pPr>
              <w:widowControl w:val="0"/>
              <w:autoSpaceDE w:val="0"/>
              <w:autoSpaceDN w:val="0"/>
              <w:adjustRightInd w:val="0"/>
              <w:spacing w:line="267" w:lineRule="exact"/>
              <w:ind w:left="100" w:right="-20"/>
              <w:rPr>
                <w:rFonts w:ascii="Arial" w:hAnsi="Arial" w:cs="Arial"/>
              </w:rPr>
            </w:pPr>
            <w:r w:rsidRPr="008930A0">
              <w:rPr>
                <w:rFonts w:ascii="Arial" w:hAnsi="Arial" w:cs="Arial"/>
              </w:rPr>
              <w:t xml:space="preserve">July 1, </w:t>
            </w:r>
            <w:r w:rsidR="00127E2E">
              <w:rPr>
                <w:rFonts w:ascii="Arial" w:hAnsi="Arial" w:cs="Arial"/>
              </w:rPr>
              <w:t>2021</w:t>
            </w:r>
            <w:r w:rsidRPr="008930A0">
              <w:rPr>
                <w:rFonts w:ascii="Arial" w:hAnsi="Arial" w:cs="Arial"/>
              </w:rPr>
              <w:t xml:space="preserve"> – June 30, </w:t>
            </w:r>
            <w:r w:rsidR="008F1B41">
              <w:rPr>
                <w:rFonts w:ascii="Arial" w:hAnsi="Arial" w:cs="Arial"/>
              </w:rPr>
              <w:t>2022</w:t>
            </w:r>
          </w:p>
        </w:tc>
        <w:tc>
          <w:tcPr>
            <w:tcW w:w="3969" w:type="dxa"/>
            <w:tcBorders>
              <w:top w:val="single" w:sz="4" w:space="0" w:color="000000"/>
              <w:left w:val="single" w:sz="4" w:space="0" w:color="000000"/>
              <w:bottom w:val="single" w:sz="4" w:space="0" w:color="000000"/>
              <w:right w:val="single" w:sz="4" w:space="0" w:color="000000"/>
            </w:tcBorders>
          </w:tcPr>
          <w:p w14:paraId="47A6487E" w14:textId="77777777" w:rsidR="00FC4C87" w:rsidRPr="008930A0" w:rsidRDefault="00FC4C87" w:rsidP="00910A86">
            <w:pPr>
              <w:widowControl w:val="0"/>
              <w:autoSpaceDE w:val="0"/>
              <w:autoSpaceDN w:val="0"/>
              <w:adjustRightInd w:val="0"/>
              <w:spacing w:line="267" w:lineRule="exact"/>
              <w:ind w:left="102" w:right="-20"/>
              <w:rPr>
                <w:rFonts w:ascii="Arial" w:hAnsi="Arial" w:cs="Arial"/>
              </w:rPr>
            </w:pPr>
            <w:r w:rsidRPr="008930A0">
              <w:rPr>
                <w:rFonts w:ascii="Arial" w:hAnsi="Arial" w:cs="Arial"/>
              </w:rPr>
              <w:t>D</w:t>
            </w:r>
            <w:r w:rsidRPr="008930A0">
              <w:rPr>
                <w:rFonts w:ascii="Arial" w:hAnsi="Arial" w:cs="Arial"/>
                <w:spacing w:val="-1"/>
              </w:rPr>
              <w:t>a</w:t>
            </w:r>
            <w:r w:rsidRPr="008930A0">
              <w:rPr>
                <w:rFonts w:ascii="Arial" w:hAnsi="Arial" w:cs="Arial"/>
              </w:rPr>
              <w:t>te of</w:t>
            </w:r>
            <w:r w:rsidRPr="008930A0">
              <w:rPr>
                <w:rFonts w:ascii="Arial" w:hAnsi="Arial" w:cs="Arial"/>
                <w:spacing w:val="-1"/>
              </w:rPr>
              <w:t xml:space="preserve"> </w:t>
            </w:r>
            <w:r w:rsidRPr="008930A0">
              <w:rPr>
                <w:rFonts w:ascii="Arial" w:hAnsi="Arial" w:cs="Arial"/>
                <w:spacing w:val="2"/>
              </w:rPr>
              <w:t>A</w:t>
            </w:r>
            <w:r w:rsidRPr="008930A0">
              <w:rPr>
                <w:rFonts w:ascii="Arial" w:hAnsi="Arial" w:cs="Arial"/>
              </w:rPr>
              <w:t>w</w:t>
            </w:r>
            <w:r w:rsidRPr="008930A0">
              <w:rPr>
                <w:rFonts w:ascii="Arial" w:hAnsi="Arial" w:cs="Arial"/>
                <w:spacing w:val="-1"/>
              </w:rPr>
              <w:t>a</w:t>
            </w:r>
            <w:r w:rsidRPr="008930A0">
              <w:rPr>
                <w:rFonts w:ascii="Arial" w:hAnsi="Arial" w:cs="Arial"/>
              </w:rPr>
              <w:t>rd:</w:t>
            </w:r>
          </w:p>
          <w:p w14:paraId="5137F7B1" w14:textId="31EAAEC5" w:rsidR="00FC4C87" w:rsidRPr="008930A0" w:rsidRDefault="00FC4C87" w:rsidP="00910A86">
            <w:pPr>
              <w:widowControl w:val="0"/>
              <w:autoSpaceDE w:val="0"/>
              <w:autoSpaceDN w:val="0"/>
              <w:adjustRightInd w:val="0"/>
              <w:spacing w:line="267" w:lineRule="exact"/>
              <w:ind w:left="102" w:right="-20"/>
              <w:rPr>
                <w:rFonts w:ascii="Arial" w:hAnsi="Arial" w:cs="Arial"/>
              </w:rPr>
            </w:pPr>
            <w:r>
              <w:rPr>
                <w:rFonts w:ascii="Arial" w:hAnsi="Arial" w:cs="Arial"/>
              </w:rPr>
              <w:t xml:space="preserve">July 1, </w:t>
            </w:r>
            <w:r w:rsidR="00127E2E">
              <w:rPr>
                <w:rFonts w:ascii="Arial" w:hAnsi="Arial" w:cs="Arial"/>
              </w:rPr>
              <w:t>2021</w:t>
            </w:r>
          </w:p>
        </w:tc>
      </w:tr>
      <w:tr w:rsidR="00FC4C87" w:rsidRPr="008930A0" w14:paraId="38355526" w14:textId="77777777" w:rsidTr="00910A86">
        <w:trPr>
          <w:trHeight w:hRule="exact" w:val="2890"/>
        </w:trPr>
        <w:tc>
          <w:tcPr>
            <w:tcW w:w="4635" w:type="dxa"/>
            <w:gridSpan w:val="3"/>
            <w:tcBorders>
              <w:top w:val="single" w:sz="4" w:space="0" w:color="000000"/>
              <w:left w:val="single" w:sz="4" w:space="0" w:color="000000"/>
              <w:bottom w:val="single" w:sz="4" w:space="0" w:color="000000"/>
              <w:right w:val="single" w:sz="4" w:space="0" w:color="000000"/>
            </w:tcBorders>
          </w:tcPr>
          <w:p w14:paraId="329B06D8" w14:textId="77777777" w:rsidR="00FC4C87" w:rsidRPr="008930A0" w:rsidRDefault="00FC4C87" w:rsidP="00910A86">
            <w:pPr>
              <w:widowControl w:val="0"/>
              <w:autoSpaceDE w:val="0"/>
              <w:autoSpaceDN w:val="0"/>
              <w:adjustRightInd w:val="0"/>
              <w:spacing w:line="240" w:lineRule="auto"/>
              <w:ind w:left="102" w:right="-20"/>
              <w:contextualSpacing/>
              <w:rPr>
                <w:rFonts w:ascii="Arial" w:hAnsi="Arial" w:cs="Arial"/>
              </w:rPr>
            </w:pPr>
            <w:r w:rsidRPr="008930A0">
              <w:rPr>
                <w:rFonts w:ascii="Arial" w:hAnsi="Arial" w:cs="Arial"/>
                <w:spacing w:val="1"/>
              </w:rPr>
              <w:t>Grant Officer</w:t>
            </w:r>
            <w:r w:rsidRPr="008930A0">
              <w:rPr>
                <w:rFonts w:ascii="Arial" w:hAnsi="Arial" w:cs="Arial"/>
                <w:spacing w:val="2"/>
              </w:rPr>
              <w:t xml:space="preserve"> </w:t>
            </w:r>
            <w:r w:rsidRPr="008930A0">
              <w:rPr>
                <w:rFonts w:ascii="Arial" w:hAnsi="Arial" w:cs="Arial"/>
              </w:rPr>
              <w:t>(n</w:t>
            </w:r>
            <w:r w:rsidRPr="008930A0">
              <w:rPr>
                <w:rFonts w:ascii="Arial" w:hAnsi="Arial" w:cs="Arial"/>
                <w:spacing w:val="-2"/>
              </w:rPr>
              <w:t>a</w:t>
            </w:r>
            <w:r w:rsidRPr="008930A0">
              <w:rPr>
                <w:rFonts w:ascii="Arial" w:hAnsi="Arial" w:cs="Arial"/>
              </w:rPr>
              <w:t>me, t</w:t>
            </w:r>
            <w:r w:rsidRPr="008930A0">
              <w:rPr>
                <w:rFonts w:ascii="Arial" w:hAnsi="Arial" w:cs="Arial"/>
                <w:spacing w:val="3"/>
              </w:rPr>
              <w:t>i</w:t>
            </w:r>
            <w:r w:rsidRPr="008930A0">
              <w:rPr>
                <w:rFonts w:ascii="Arial" w:hAnsi="Arial" w:cs="Arial"/>
              </w:rPr>
              <w:t>t</w:t>
            </w:r>
            <w:r w:rsidRPr="008930A0">
              <w:rPr>
                <w:rFonts w:ascii="Arial" w:hAnsi="Arial" w:cs="Arial"/>
                <w:spacing w:val="1"/>
              </w:rPr>
              <w:t>l</w:t>
            </w:r>
            <w:r w:rsidRPr="008930A0">
              <w:rPr>
                <w:rFonts w:ascii="Arial" w:hAnsi="Arial" w:cs="Arial"/>
                <w:spacing w:val="-1"/>
              </w:rPr>
              <w:t>e</w:t>
            </w:r>
            <w:r w:rsidRPr="008930A0">
              <w:rPr>
                <w:rFonts w:ascii="Arial" w:hAnsi="Arial" w:cs="Arial"/>
              </w:rPr>
              <w:t xml:space="preserve">, </w:t>
            </w:r>
            <w:r w:rsidRPr="008930A0">
              <w:rPr>
                <w:rFonts w:ascii="Arial" w:hAnsi="Arial" w:cs="Arial"/>
                <w:spacing w:val="-1"/>
              </w:rPr>
              <w:t>a</w:t>
            </w:r>
            <w:r w:rsidRPr="008930A0">
              <w:rPr>
                <w:rFonts w:ascii="Arial" w:hAnsi="Arial" w:cs="Arial"/>
              </w:rPr>
              <w:t>ddr</w:t>
            </w:r>
            <w:r w:rsidRPr="008930A0">
              <w:rPr>
                <w:rFonts w:ascii="Arial" w:hAnsi="Arial" w:cs="Arial"/>
                <w:spacing w:val="-2"/>
              </w:rPr>
              <w:t>e</w:t>
            </w:r>
            <w:r w:rsidRPr="008930A0">
              <w:rPr>
                <w:rFonts w:ascii="Arial" w:hAnsi="Arial" w:cs="Arial"/>
              </w:rPr>
              <w:t xml:space="preserve">ss, </w:t>
            </w:r>
            <w:r w:rsidRPr="008930A0">
              <w:rPr>
                <w:rFonts w:ascii="Arial" w:hAnsi="Arial" w:cs="Arial"/>
                <w:spacing w:val="3"/>
              </w:rPr>
              <w:t>e</w:t>
            </w:r>
            <w:r w:rsidRPr="008930A0">
              <w:rPr>
                <w:rFonts w:ascii="Arial" w:hAnsi="Arial" w:cs="Arial"/>
                <w:spacing w:val="-1"/>
              </w:rPr>
              <w:t>-</w:t>
            </w:r>
            <w:r w:rsidRPr="008930A0">
              <w:rPr>
                <w:rFonts w:ascii="Arial" w:hAnsi="Arial" w:cs="Arial"/>
              </w:rPr>
              <w:t>mail, phon</w:t>
            </w:r>
            <w:r w:rsidRPr="008930A0">
              <w:rPr>
                <w:rFonts w:ascii="Arial" w:hAnsi="Arial" w:cs="Arial"/>
                <w:spacing w:val="-1"/>
              </w:rPr>
              <w:t>e</w:t>
            </w:r>
            <w:r w:rsidRPr="008930A0">
              <w:rPr>
                <w:rFonts w:ascii="Arial" w:hAnsi="Arial" w:cs="Arial"/>
              </w:rPr>
              <w:t xml:space="preserve">, </w:t>
            </w:r>
            <w:r w:rsidRPr="008930A0">
              <w:rPr>
                <w:rFonts w:ascii="Arial" w:hAnsi="Arial" w:cs="Arial"/>
                <w:spacing w:val="-1"/>
              </w:rPr>
              <w:t>fa</w:t>
            </w:r>
            <w:r w:rsidRPr="008930A0">
              <w:rPr>
                <w:rFonts w:ascii="Arial" w:hAnsi="Arial" w:cs="Arial"/>
              </w:rPr>
              <w:t>x)</w:t>
            </w:r>
          </w:p>
          <w:p w14:paraId="00624C16" w14:textId="77777777" w:rsidR="00FC4C87" w:rsidRPr="008930A0" w:rsidRDefault="00FC4C87" w:rsidP="00910A86">
            <w:pPr>
              <w:widowControl w:val="0"/>
              <w:autoSpaceDE w:val="0"/>
              <w:autoSpaceDN w:val="0"/>
              <w:adjustRightInd w:val="0"/>
              <w:spacing w:line="240" w:lineRule="auto"/>
              <w:ind w:left="102" w:right="-20"/>
              <w:contextualSpacing/>
              <w:rPr>
                <w:rFonts w:ascii="Arial" w:hAnsi="Arial" w:cs="Arial"/>
              </w:rPr>
            </w:pPr>
          </w:p>
          <w:p w14:paraId="560DA3A2" w14:textId="77777777" w:rsidR="00FC4C87" w:rsidRPr="008930A0" w:rsidRDefault="00FC4C87" w:rsidP="00910A86">
            <w:pPr>
              <w:widowControl w:val="0"/>
              <w:autoSpaceDE w:val="0"/>
              <w:autoSpaceDN w:val="0"/>
              <w:adjustRightInd w:val="0"/>
              <w:spacing w:line="240" w:lineRule="auto"/>
              <w:ind w:left="101" w:right="-14"/>
              <w:contextualSpacing/>
              <w:rPr>
                <w:rFonts w:ascii="Arial" w:hAnsi="Arial" w:cs="Arial"/>
              </w:rPr>
            </w:pPr>
            <w:r w:rsidRPr="008930A0">
              <w:rPr>
                <w:rFonts w:ascii="Arial" w:hAnsi="Arial" w:cs="Arial"/>
              </w:rPr>
              <w:t>Heather Forsyth</w:t>
            </w:r>
          </w:p>
          <w:p w14:paraId="644B6E2B" w14:textId="77777777" w:rsidR="00FC4C87" w:rsidRPr="008930A0" w:rsidRDefault="00FC4C87" w:rsidP="00910A86">
            <w:pPr>
              <w:widowControl w:val="0"/>
              <w:autoSpaceDE w:val="0"/>
              <w:autoSpaceDN w:val="0"/>
              <w:adjustRightInd w:val="0"/>
              <w:spacing w:line="240" w:lineRule="auto"/>
              <w:ind w:left="101" w:right="-14"/>
              <w:contextualSpacing/>
              <w:rPr>
                <w:rFonts w:ascii="Arial" w:hAnsi="Arial" w:cs="Arial"/>
              </w:rPr>
            </w:pPr>
            <w:r w:rsidRPr="008930A0">
              <w:rPr>
                <w:rFonts w:ascii="Arial" w:hAnsi="Arial" w:cs="Arial"/>
              </w:rPr>
              <w:t>Director</w:t>
            </w:r>
            <w:r>
              <w:rPr>
                <w:rFonts w:ascii="Arial" w:hAnsi="Arial" w:cs="Arial"/>
              </w:rPr>
              <w:t>, Consumer Assistance, Eligibility &amp; Business Integration</w:t>
            </w:r>
          </w:p>
          <w:p w14:paraId="3CCE5A90" w14:textId="77777777" w:rsidR="00FC4C87" w:rsidRPr="008930A0" w:rsidRDefault="00FC4C87" w:rsidP="00910A86">
            <w:pPr>
              <w:widowControl w:val="0"/>
              <w:autoSpaceDE w:val="0"/>
              <w:autoSpaceDN w:val="0"/>
              <w:adjustRightInd w:val="0"/>
              <w:spacing w:line="240" w:lineRule="auto"/>
              <w:ind w:left="101" w:right="-14"/>
              <w:contextualSpacing/>
              <w:rPr>
                <w:rFonts w:ascii="Arial" w:hAnsi="Arial" w:cs="Arial"/>
              </w:rPr>
            </w:pPr>
            <w:r>
              <w:rPr>
                <w:rFonts w:ascii="Arial" w:hAnsi="Arial" w:cs="Arial"/>
              </w:rPr>
              <w:t xml:space="preserve">750 E Pratt Street, Floor </w:t>
            </w:r>
            <w:r w:rsidRPr="008930A0">
              <w:rPr>
                <w:rFonts w:ascii="Arial" w:hAnsi="Arial" w:cs="Arial"/>
              </w:rPr>
              <w:t>6</w:t>
            </w:r>
            <w:r w:rsidRPr="008930A0">
              <w:rPr>
                <w:rFonts w:ascii="Arial" w:hAnsi="Arial" w:cs="Arial"/>
              </w:rPr>
              <w:br/>
              <w:t>Baltimore, MD 21202</w:t>
            </w:r>
          </w:p>
          <w:p w14:paraId="53751237" w14:textId="77777777" w:rsidR="00FC4C87" w:rsidRPr="008930A0" w:rsidRDefault="007369A5" w:rsidP="00910A86">
            <w:pPr>
              <w:widowControl w:val="0"/>
              <w:autoSpaceDE w:val="0"/>
              <w:autoSpaceDN w:val="0"/>
              <w:adjustRightInd w:val="0"/>
              <w:spacing w:line="240" w:lineRule="auto"/>
              <w:ind w:left="101" w:right="-14"/>
              <w:contextualSpacing/>
              <w:rPr>
                <w:rFonts w:ascii="Arial" w:hAnsi="Arial" w:cs="Arial"/>
              </w:rPr>
            </w:pPr>
            <w:hyperlink r:id="rId7" w:history="1">
              <w:r w:rsidR="00FC4C87" w:rsidRPr="008930A0">
                <w:rPr>
                  <w:rStyle w:val="Hyperlink"/>
                  <w:rFonts w:ascii="Arial" w:hAnsi="Arial" w:cs="Arial"/>
                </w:rPr>
                <w:t>heather.forsyth@maryland.gov</w:t>
              </w:r>
            </w:hyperlink>
          </w:p>
          <w:p w14:paraId="4D48A1E5" w14:textId="77777777" w:rsidR="00FC4C87" w:rsidRPr="008930A0" w:rsidRDefault="00FC4C87" w:rsidP="00910A86">
            <w:pPr>
              <w:widowControl w:val="0"/>
              <w:autoSpaceDE w:val="0"/>
              <w:autoSpaceDN w:val="0"/>
              <w:adjustRightInd w:val="0"/>
              <w:spacing w:line="240" w:lineRule="auto"/>
              <w:ind w:left="101" w:right="-14"/>
              <w:contextualSpacing/>
              <w:rPr>
                <w:rFonts w:ascii="Arial" w:hAnsi="Arial" w:cs="Arial"/>
              </w:rPr>
            </w:pPr>
            <w:r w:rsidRPr="008930A0">
              <w:rPr>
                <w:rFonts w:ascii="Arial" w:hAnsi="Arial" w:cs="Arial"/>
              </w:rPr>
              <w:t xml:space="preserve">t </w:t>
            </w:r>
            <w:r w:rsidRPr="008930A0">
              <w:rPr>
                <w:rFonts w:ascii="Arial" w:hAnsi="Arial" w:cs="Arial"/>
                <w:color w:val="000000"/>
              </w:rPr>
              <w:t>410-547-6327</w:t>
            </w:r>
          </w:p>
        </w:tc>
        <w:tc>
          <w:tcPr>
            <w:tcW w:w="5515" w:type="dxa"/>
            <w:gridSpan w:val="2"/>
            <w:tcBorders>
              <w:top w:val="single" w:sz="4" w:space="0" w:color="000000"/>
              <w:left w:val="single" w:sz="4" w:space="0" w:color="000000"/>
              <w:bottom w:val="single" w:sz="4" w:space="0" w:color="000000"/>
              <w:right w:val="single" w:sz="4" w:space="0" w:color="000000"/>
            </w:tcBorders>
          </w:tcPr>
          <w:p w14:paraId="7677A6D4" w14:textId="77777777" w:rsidR="00FC4C87" w:rsidRPr="008930A0" w:rsidRDefault="00FC4C87" w:rsidP="00910A86">
            <w:pPr>
              <w:widowControl w:val="0"/>
              <w:autoSpaceDE w:val="0"/>
              <w:autoSpaceDN w:val="0"/>
              <w:adjustRightInd w:val="0"/>
              <w:spacing w:line="240" w:lineRule="auto"/>
              <w:ind w:left="102" w:right="-20"/>
              <w:contextualSpacing/>
              <w:rPr>
                <w:rFonts w:ascii="Arial" w:hAnsi="Arial" w:cs="Arial"/>
              </w:rPr>
            </w:pPr>
            <w:r w:rsidRPr="008930A0">
              <w:rPr>
                <w:rFonts w:ascii="Arial" w:hAnsi="Arial" w:cs="Arial"/>
              </w:rPr>
              <w:t xml:space="preserve">Connector Program Manager </w:t>
            </w:r>
            <w:r w:rsidRPr="008930A0">
              <w:rPr>
                <w:rFonts w:ascii="Arial" w:hAnsi="Arial" w:cs="Arial"/>
                <w:spacing w:val="-1"/>
              </w:rPr>
              <w:t>(</w:t>
            </w:r>
            <w:r w:rsidRPr="008930A0">
              <w:rPr>
                <w:rFonts w:ascii="Arial" w:hAnsi="Arial" w:cs="Arial"/>
                <w:spacing w:val="2"/>
              </w:rPr>
              <w:t>n</w:t>
            </w:r>
            <w:r w:rsidRPr="008930A0">
              <w:rPr>
                <w:rFonts w:ascii="Arial" w:hAnsi="Arial" w:cs="Arial"/>
                <w:spacing w:val="-1"/>
              </w:rPr>
              <w:t>a</w:t>
            </w:r>
            <w:r w:rsidRPr="008930A0">
              <w:rPr>
                <w:rFonts w:ascii="Arial" w:hAnsi="Arial" w:cs="Arial"/>
              </w:rPr>
              <w:t xml:space="preserve">me, </w:t>
            </w:r>
            <w:r w:rsidRPr="008930A0">
              <w:rPr>
                <w:rFonts w:ascii="Arial" w:hAnsi="Arial" w:cs="Arial"/>
                <w:spacing w:val="2"/>
              </w:rPr>
              <w:t>t</w:t>
            </w:r>
            <w:r w:rsidRPr="008930A0">
              <w:rPr>
                <w:rFonts w:ascii="Arial" w:hAnsi="Arial" w:cs="Arial"/>
              </w:rPr>
              <w:t>i</w:t>
            </w:r>
            <w:r w:rsidRPr="008930A0">
              <w:rPr>
                <w:rFonts w:ascii="Arial" w:hAnsi="Arial" w:cs="Arial"/>
                <w:spacing w:val="1"/>
              </w:rPr>
              <w:t>t</w:t>
            </w:r>
            <w:r w:rsidRPr="008930A0">
              <w:rPr>
                <w:rFonts w:ascii="Arial" w:hAnsi="Arial" w:cs="Arial"/>
              </w:rPr>
              <w:t xml:space="preserve">le, </w:t>
            </w:r>
            <w:r w:rsidRPr="008930A0">
              <w:rPr>
                <w:rFonts w:ascii="Arial" w:hAnsi="Arial" w:cs="Arial"/>
                <w:spacing w:val="-1"/>
              </w:rPr>
              <w:t>a</w:t>
            </w:r>
            <w:r w:rsidRPr="008930A0">
              <w:rPr>
                <w:rFonts w:ascii="Arial" w:hAnsi="Arial" w:cs="Arial"/>
              </w:rPr>
              <w:t>ddr</w:t>
            </w:r>
            <w:r w:rsidRPr="008930A0">
              <w:rPr>
                <w:rFonts w:ascii="Arial" w:hAnsi="Arial" w:cs="Arial"/>
                <w:spacing w:val="-2"/>
              </w:rPr>
              <w:t>e</w:t>
            </w:r>
            <w:r w:rsidRPr="008930A0">
              <w:rPr>
                <w:rFonts w:ascii="Arial" w:hAnsi="Arial" w:cs="Arial"/>
              </w:rPr>
              <w:t>ss, em</w:t>
            </w:r>
            <w:r w:rsidRPr="008930A0">
              <w:rPr>
                <w:rFonts w:ascii="Arial" w:hAnsi="Arial" w:cs="Arial"/>
                <w:spacing w:val="-1"/>
              </w:rPr>
              <w:t>a</w:t>
            </w:r>
            <w:r w:rsidRPr="008930A0">
              <w:rPr>
                <w:rFonts w:ascii="Arial" w:hAnsi="Arial" w:cs="Arial"/>
              </w:rPr>
              <w:t>i</w:t>
            </w:r>
            <w:r w:rsidRPr="008930A0">
              <w:rPr>
                <w:rFonts w:ascii="Arial" w:hAnsi="Arial" w:cs="Arial"/>
                <w:spacing w:val="1"/>
              </w:rPr>
              <w:t>l</w:t>
            </w:r>
            <w:r w:rsidRPr="008930A0">
              <w:rPr>
                <w:rFonts w:ascii="Arial" w:hAnsi="Arial" w:cs="Arial"/>
              </w:rPr>
              <w:t>, phon</w:t>
            </w:r>
            <w:r w:rsidRPr="008930A0">
              <w:rPr>
                <w:rFonts w:ascii="Arial" w:hAnsi="Arial" w:cs="Arial"/>
                <w:spacing w:val="-1"/>
              </w:rPr>
              <w:t>e</w:t>
            </w:r>
            <w:r w:rsidRPr="008930A0">
              <w:rPr>
                <w:rFonts w:ascii="Arial" w:hAnsi="Arial" w:cs="Arial"/>
              </w:rPr>
              <w:t xml:space="preserve">, </w:t>
            </w:r>
            <w:r w:rsidRPr="008930A0">
              <w:rPr>
                <w:rFonts w:ascii="Arial" w:hAnsi="Arial" w:cs="Arial"/>
                <w:spacing w:val="-1"/>
              </w:rPr>
              <w:t>fa</w:t>
            </w:r>
            <w:r w:rsidRPr="008930A0">
              <w:rPr>
                <w:rFonts w:ascii="Arial" w:hAnsi="Arial" w:cs="Arial"/>
              </w:rPr>
              <w:t>x</w:t>
            </w:r>
            <w:r w:rsidRPr="008930A0">
              <w:rPr>
                <w:rFonts w:ascii="Arial" w:hAnsi="Arial" w:cs="Arial"/>
                <w:spacing w:val="-1"/>
              </w:rPr>
              <w:t>)</w:t>
            </w:r>
            <w:r w:rsidRPr="008930A0">
              <w:rPr>
                <w:rFonts w:ascii="Arial" w:hAnsi="Arial" w:cs="Arial"/>
              </w:rPr>
              <w:t>:</w:t>
            </w:r>
          </w:p>
          <w:p w14:paraId="67480EA5" w14:textId="77777777" w:rsidR="00FC4C87" w:rsidRPr="008930A0" w:rsidRDefault="00FC4C87" w:rsidP="00910A86">
            <w:pPr>
              <w:widowControl w:val="0"/>
              <w:autoSpaceDE w:val="0"/>
              <w:autoSpaceDN w:val="0"/>
              <w:adjustRightInd w:val="0"/>
              <w:spacing w:line="240" w:lineRule="auto"/>
              <w:ind w:left="102" w:right="-20"/>
              <w:contextualSpacing/>
              <w:rPr>
                <w:rFonts w:ascii="Arial" w:hAnsi="Arial" w:cs="Arial"/>
              </w:rPr>
            </w:pPr>
          </w:p>
          <w:p w14:paraId="5266C50E" w14:textId="77777777" w:rsidR="00FC4C87" w:rsidRPr="008930A0" w:rsidRDefault="00FC4C87" w:rsidP="00910A86">
            <w:pPr>
              <w:widowControl w:val="0"/>
              <w:autoSpaceDE w:val="0"/>
              <w:autoSpaceDN w:val="0"/>
              <w:adjustRightInd w:val="0"/>
              <w:spacing w:line="240" w:lineRule="auto"/>
              <w:ind w:left="102" w:right="-20"/>
              <w:contextualSpacing/>
              <w:rPr>
                <w:rFonts w:ascii="Arial" w:hAnsi="Arial" w:cs="Arial"/>
              </w:rPr>
            </w:pPr>
            <w:r w:rsidRPr="008930A0">
              <w:rPr>
                <w:rFonts w:ascii="Arial" w:hAnsi="Arial" w:cs="Arial"/>
              </w:rPr>
              <w:t>Ginny Seyler, M.H.S.</w:t>
            </w:r>
          </w:p>
          <w:p w14:paraId="4BA28041" w14:textId="77777777" w:rsidR="00FC4C87" w:rsidRPr="008930A0" w:rsidRDefault="00FC4C87" w:rsidP="00910A86">
            <w:pPr>
              <w:widowControl w:val="0"/>
              <w:autoSpaceDE w:val="0"/>
              <w:autoSpaceDN w:val="0"/>
              <w:adjustRightInd w:val="0"/>
              <w:spacing w:line="240" w:lineRule="auto"/>
              <w:ind w:left="102" w:right="-20"/>
              <w:contextualSpacing/>
              <w:rPr>
                <w:rFonts w:ascii="Arial" w:hAnsi="Arial" w:cs="Arial"/>
              </w:rPr>
            </w:pPr>
            <w:r w:rsidRPr="008930A0">
              <w:rPr>
                <w:rFonts w:ascii="Arial" w:hAnsi="Arial" w:cs="Arial"/>
              </w:rPr>
              <w:t>Connector Program Manager</w:t>
            </w:r>
          </w:p>
          <w:p w14:paraId="341F131C" w14:textId="77777777" w:rsidR="00FC4C87" w:rsidRPr="008930A0" w:rsidRDefault="00FC4C87" w:rsidP="00910A86">
            <w:pPr>
              <w:widowControl w:val="0"/>
              <w:autoSpaceDE w:val="0"/>
              <w:autoSpaceDN w:val="0"/>
              <w:adjustRightInd w:val="0"/>
              <w:spacing w:line="240" w:lineRule="auto"/>
              <w:ind w:left="102" w:right="-20"/>
              <w:contextualSpacing/>
              <w:rPr>
                <w:rFonts w:ascii="Arial" w:hAnsi="Arial" w:cs="Arial"/>
              </w:rPr>
            </w:pPr>
            <w:r>
              <w:rPr>
                <w:rFonts w:ascii="Arial" w:hAnsi="Arial" w:cs="Arial"/>
              </w:rPr>
              <w:t xml:space="preserve">750 E Pratt Street, Floor </w:t>
            </w:r>
            <w:r w:rsidRPr="008930A0">
              <w:rPr>
                <w:rFonts w:ascii="Arial" w:hAnsi="Arial" w:cs="Arial"/>
              </w:rPr>
              <w:t>6</w:t>
            </w:r>
            <w:r w:rsidRPr="008930A0">
              <w:rPr>
                <w:rFonts w:ascii="Arial" w:hAnsi="Arial" w:cs="Arial"/>
              </w:rPr>
              <w:br/>
              <w:t>Baltimore, MD 21202</w:t>
            </w:r>
          </w:p>
          <w:p w14:paraId="272CD651" w14:textId="77777777" w:rsidR="00FC4C87" w:rsidRPr="008930A0" w:rsidRDefault="007369A5" w:rsidP="00910A86">
            <w:pPr>
              <w:widowControl w:val="0"/>
              <w:autoSpaceDE w:val="0"/>
              <w:autoSpaceDN w:val="0"/>
              <w:adjustRightInd w:val="0"/>
              <w:spacing w:line="240" w:lineRule="auto"/>
              <w:ind w:left="102" w:right="-20"/>
              <w:contextualSpacing/>
              <w:rPr>
                <w:rFonts w:ascii="Arial" w:hAnsi="Arial" w:cs="Arial"/>
              </w:rPr>
            </w:pPr>
            <w:hyperlink r:id="rId8" w:history="1">
              <w:r w:rsidR="00FC4C87" w:rsidRPr="008930A0">
                <w:rPr>
                  <w:rStyle w:val="Hyperlink"/>
                  <w:rFonts w:ascii="Arial" w:hAnsi="Arial" w:cs="Arial"/>
                </w:rPr>
                <w:t>ginny.seyler@maryland.gov</w:t>
              </w:r>
            </w:hyperlink>
            <w:r w:rsidR="00FC4C87" w:rsidRPr="008930A0">
              <w:rPr>
                <w:rFonts w:ascii="Arial" w:hAnsi="Arial" w:cs="Arial"/>
              </w:rPr>
              <w:t xml:space="preserve"> </w:t>
            </w:r>
          </w:p>
          <w:p w14:paraId="7E269D4A" w14:textId="77777777" w:rsidR="00FC4C87" w:rsidRPr="008930A0" w:rsidRDefault="00FC4C87" w:rsidP="00910A86">
            <w:pPr>
              <w:widowControl w:val="0"/>
              <w:autoSpaceDE w:val="0"/>
              <w:autoSpaceDN w:val="0"/>
              <w:adjustRightInd w:val="0"/>
              <w:spacing w:line="240" w:lineRule="auto"/>
              <w:ind w:left="102" w:right="-20"/>
              <w:contextualSpacing/>
              <w:rPr>
                <w:rFonts w:ascii="Arial" w:hAnsi="Arial" w:cs="Arial"/>
              </w:rPr>
            </w:pPr>
            <w:r>
              <w:rPr>
                <w:rFonts w:ascii="Arial" w:hAnsi="Arial" w:cs="Arial"/>
              </w:rPr>
              <w:t>t 410-547-6815</w:t>
            </w:r>
          </w:p>
          <w:p w14:paraId="2A6D251B" w14:textId="77777777" w:rsidR="00FC4C87" w:rsidRPr="008930A0" w:rsidRDefault="00DC16C6" w:rsidP="00910A86">
            <w:pPr>
              <w:widowControl w:val="0"/>
              <w:autoSpaceDE w:val="0"/>
              <w:autoSpaceDN w:val="0"/>
              <w:adjustRightInd w:val="0"/>
              <w:spacing w:line="240" w:lineRule="auto"/>
              <w:ind w:left="102" w:right="-20"/>
              <w:contextualSpacing/>
              <w:rPr>
                <w:rFonts w:ascii="Arial" w:hAnsi="Arial" w:cs="Arial"/>
              </w:rPr>
            </w:pPr>
            <w:r>
              <w:rPr>
                <w:rFonts w:ascii="Arial" w:hAnsi="Arial" w:cs="Arial"/>
              </w:rPr>
              <w:t>cell 443-928-3747</w:t>
            </w:r>
          </w:p>
        </w:tc>
      </w:tr>
      <w:tr w:rsidR="00FC4C87" w:rsidRPr="008930A0" w14:paraId="0BC558DE" w14:textId="77777777" w:rsidTr="00910A86">
        <w:trPr>
          <w:trHeight w:hRule="exact" w:val="1522"/>
        </w:trPr>
        <w:tc>
          <w:tcPr>
            <w:tcW w:w="4635" w:type="dxa"/>
            <w:gridSpan w:val="3"/>
            <w:tcBorders>
              <w:top w:val="single" w:sz="4" w:space="0" w:color="000000"/>
              <w:left w:val="single" w:sz="4" w:space="0" w:color="000000"/>
              <w:bottom w:val="single" w:sz="4" w:space="0" w:color="000000"/>
              <w:right w:val="single" w:sz="4" w:space="0" w:color="000000"/>
            </w:tcBorders>
          </w:tcPr>
          <w:p w14:paraId="7110728F" w14:textId="77777777" w:rsidR="00FC4C87" w:rsidRPr="008930A0" w:rsidRDefault="00FC4C87" w:rsidP="00910A86">
            <w:pPr>
              <w:widowControl w:val="0"/>
              <w:autoSpaceDE w:val="0"/>
              <w:autoSpaceDN w:val="0"/>
              <w:adjustRightInd w:val="0"/>
              <w:spacing w:line="240" w:lineRule="auto"/>
              <w:ind w:left="102" w:right="-20"/>
              <w:contextualSpacing/>
              <w:rPr>
                <w:rFonts w:ascii="Arial" w:hAnsi="Arial" w:cs="Arial"/>
              </w:rPr>
            </w:pPr>
            <w:r w:rsidRPr="008930A0">
              <w:rPr>
                <w:rFonts w:ascii="Arial" w:hAnsi="Arial" w:cs="Arial"/>
              </w:rPr>
              <w:t xml:space="preserve">Connector Entity Contact(s) </w:t>
            </w:r>
            <w:r w:rsidRPr="008930A0">
              <w:rPr>
                <w:rFonts w:ascii="Arial" w:hAnsi="Arial" w:cs="Arial"/>
                <w:spacing w:val="-1"/>
              </w:rPr>
              <w:t>(</w:t>
            </w:r>
            <w:r w:rsidRPr="008930A0">
              <w:rPr>
                <w:rFonts w:ascii="Arial" w:hAnsi="Arial" w:cs="Arial"/>
              </w:rPr>
              <w:t>n</w:t>
            </w:r>
            <w:r w:rsidRPr="008930A0">
              <w:rPr>
                <w:rFonts w:ascii="Arial" w:hAnsi="Arial" w:cs="Arial"/>
                <w:spacing w:val="-1"/>
              </w:rPr>
              <w:t>a</w:t>
            </w:r>
            <w:r w:rsidRPr="008930A0">
              <w:rPr>
                <w:rFonts w:ascii="Arial" w:hAnsi="Arial" w:cs="Arial"/>
              </w:rPr>
              <w:t>me, ti</w:t>
            </w:r>
            <w:r w:rsidRPr="008930A0">
              <w:rPr>
                <w:rFonts w:ascii="Arial" w:hAnsi="Arial" w:cs="Arial"/>
                <w:spacing w:val="3"/>
              </w:rPr>
              <w:t>t</w:t>
            </w:r>
            <w:r w:rsidRPr="008930A0">
              <w:rPr>
                <w:rFonts w:ascii="Arial" w:hAnsi="Arial" w:cs="Arial"/>
              </w:rPr>
              <w:t xml:space="preserve">le, </w:t>
            </w:r>
            <w:r w:rsidRPr="008930A0">
              <w:rPr>
                <w:rFonts w:ascii="Arial" w:hAnsi="Arial" w:cs="Arial"/>
                <w:spacing w:val="-1"/>
              </w:rPr>
              <w:t>a</w:t>
            </w:r>
            <w:r w:rsidRPr="008930A0">
              <w:rPr>
                <w:rFonts w:ascii="Arial" w:hAnsi="Arial" w:cs="Arial"/>
              </w:rPr>
              <w:t>ddr</w:t>
            </w:r>
            <w:r w:rsidRPr="008930A0">
              <w:rPr>
                <w:rFonts w:ascii="Arial" w:hAnsi="Arial" w:cs="Arial"/>
                <w:spacing w:val="-2"/>
              </w:rPr>
              <w:t>e</w:t>
            </w:r>
            <w:r w:rsidRPr="008930A0">
              <w:rPr>
                <w:rFonts w:ascii="Arial" w:hAnsi="Arial" w:cs="Arial"/>
              </w:rPr>
              <w:t>ss, e</w:t>
            </w:r>
            <w:r w:rsidRPr="008930A0">
              <w:rPr>
                <w:rFonts w:ascii="Arial" w:hAnsi="Arial" w:cs="Arial"/>
                <w:spacing w:val="2"/>
              </w:rPr>
              <w:t>m</w:t>
            </w:r>
            <w:r w:rsidRPr="008930A0">
              <w:rPr>
                <w:rFonts w:ascii="Arial" w:hAnsi="Arial" w:cs="Arial"/>
                <w:spacing w:val="-1"/>
              </w:rPr>
              <w:t>a</w:t>
            </w:r>
            <w:r w:rsidRPr="008930A0">
              <w:rPr>
                <w:rFonts w:ascii="Arial" w:hAnsi="Arial" w:cs="Arial"/>
              </w:rPr>
              <w:t>i</w:t>
            </w:r>
            <w:r w:rsidRPr="008930A0">
              <w:rPr>
                <w:rFonts w:ascii="Arial" w:hAnsi="Arial" w:cs="Arial"/>
                <w:spacing w:val="1"/>
              </w:rPr>
              <w:t>l</w:t>
            </w:r>
            <w:r w:rsidRPr="008930A0">
              <w:rPr>
                <w:rFonts w:ascii="Arial" w:hAnsi="Arial" w:cs="Arial"/>
              </w:rPr>
              <w:t>, phon</w:t>
            </w:r>
            <w:r w:rsidRPr="008930A0">
              <w:rPr>
                <w:rFonts w:ascii="Arial" w:hAnsi="Arial" w:cs="Arial"/>
                <w:spacing w:val="-1"/>
              </w:rPr>
              <w:t>e</w:t>
            </w:r>
            <w:r w:rsidRPr="008930A0">
              <w:rPr>
                <w:rFonts w:ascii="Arial" w:hAnsi="Arial" w:cs="Arial"/>
              </w:rPr>
              <w:t xml:space="preserve">, </w:t>
            </w:r>
            <w:r w:rsidRPr="008930A0">
              <w:rPr>
                <w:rFonts w:ascii="Arial" w:hAnsi="Arial" w:cs="Arial"/>
                <w:spacing w:val="-1"/>
              </w:rPr>
              <w:t>fa</w:t>
            </w:r>
            <w:r w:rsidRPr="008930A0">
              <w:rPr>
                <w:rFonts w:ascii="Arial" w:hAnsi="Arial" w:cs="Arial"/>
              </w:rPr>
              <w:t>x</w:t>
            </w:r>
            <w:r w:rsidRPr="008930A0">
              <w:rPr>
                <w:rFonts w:ascii="Arial" w:hAnsi="Arial" w:cs="Arial"/>
                <w:spacing w:val="-1"/>
              </w:rPr>
              <w:t>)</w:t>
            </w:r>
            <w:r w:rsidRPr="008930A0">
              <w:rPr>
                <w:rFonts w:ascii="Arial" w:hAnsi="Arial" w:cs="Arial"/>
              </w:rPr>
              <w:t>:</w:t>
            </w:r>
          </w:p>
        </w:tc>
        <w:tc>
          <w:tcPr>
            <w:tcW w:w="5515" w:type="dxa"/>
            <w:gridSpan w:val="2"/>
            <w:tcBorders>
              <w:top w:val="single" w:sz="4" w:space="0" w:color="000000"/>
              <w:left w:val="single" w:sz="4" w:space="0" w:color="000000"/>
              <w:bottom w:val="single" w:sz="4" w:space="0" w:color="000000"/>
              <w:right w:val="single" w:sz="4" w:space="0" w:color="000000"/>
            </w:tcBorders>
          </w:tcPr>
          <w:p w14:paraId="1F07DD66" w14:textId="77777777" w:rsidR="00FC4C87" w:rsidRPr="008930A0" w:rsidRDefault="00FC4C87" w:rsidP="00910A86">
            <w:pPr>
              <w:widowControl w:val="0"/>
              <w:autoSpaceDE w:val="0"/>
              <w:autoSpaceDN w:val="0"/>
              <w:adjustRightInd w:val="0"/>
              <w:spacing w:line="240" w:lineRule="auto"/>
              <w:contextualSpacing/>
              <w:rPr>
                <w:rFonts w:ascii="Arial" w:hAnsi="Arial" w:cs="Arial"/>
              </w:rPr>
            </w:pPr>
          </w:p>
        </w:tc>
      </w:tr>
      <w:tr w:rsidR="00FC4C87" w:rsidRPr="008930A0" w14:paraId="315AAB92" w14:textId="77777777" w:rsidTr="00910A86">
        <w:trPr>
          <w:trHeight w:hRule="exact" w:val="1972"/>
        </w:trPr>
        <w:tc>
          <w:tcPr>
            <w:tcW w:w="4635" w:type="dxa"/>
            <w:gridSpan w:val="3"/>
            <w:tcBorders>
              <w:top w:val="single" w:sz="4" w:space="0" w:color="000000"/>
              <w:left w:val="single" w:sz="4" w:space="0" w:color="000000"/>
              <w:bottom w:val="single" w:sz="4" w:space="0" w:color="000000"/>
              <w:right w:val="single" w:sz="4" w:space="0" w:color="000000"/>
            </w:tcBorders>
          </w:tcPr>
          <w:p w14:paraId="2CEEE2B7" w14:textId="77777777" w:rsidR="00FC4C87" w:rsidRPr="008930A0" w:rsidRDefault="00FC4C87" w:rsidP="00910A86">
            <w:pPr>
              <w:widowControl w:val="0"/>
              <w:autoSpaceDE w:val="0"/>
              <w:autoSpaceDN w:val="0"/>
              <w:adjustRightInd w:val="0"/>
              <w:spacing w:line="270" w:lineRule="exact"/>
              <w:ind w:left="102" w:right="-20"/>
              <w:rPr>
                <w:rFonts w:ascii="Arial" w:hAnsi="Arial" w:cs="Arial"/>
              </w:rPr>
            </w:pPr>
            <w:r w:rsidRPr="008930A0">
              <w:rPr>
                <w:rFonts w:ascii="Arial" w:hAnsi="Arial" w:cs="Arial"/>
              </w:rPr>
              <w:t xml:space="preserve">Connector Entity </w:t>
            </w:r>
            <w:r w:rsidRPr="008930A0">
              <w:rPr>
                <w:rFonts w:ascii="Arial" w:hAnsi="Arial" w:cs="Arial"/>
                <w:spacing w:val="1"/>
              </w:rPr>
              <w:t>P</w:t>
            </w:r>
            <w:r w:rsidRPr="008930A0">
              <w:rPr>
                <w:rFonts w:ascii="Arial" w:hAnsi="Arial" w:cs="Arial"/>
              </w:rPr>
              <w:t>roj</w:t>
            </w:r>
            <w:r w:rsidRPr="008930A0">
              <w:rPr>
                <w:rFonts w:ascii="Arial" w:hAnsi="Arial" w:cs="Arial"/>
                <w:spacing w:val="1"/>
              </w:rPr>
              <w:t>e</w:t>
            </w:r>
            <w:r w:rsidRPr="008930A0">
              <w:rPr>
                <w:rFonts w:ascii="Arial" w:hAnsi="Arial" w:cs="Arial"/>
                <w:spacing w:val="-1"/>
              </w:rPr>
              <w:t>c</w:t>
            </w:r>
            <w:r w:rsidRPr="008930A0">
              <w:rPr>
                <w:rFonts w:ascii="Arial" w:hAnsi="Arial" w:cs="Arial"/>
              </w:rPr>
              <w:t>t Of</w:t>
            </w:r>
            <w:r w:rsidRPr="008930A0">
              <w:rPr>
                <w:rFonts w:ascii="Arial" w:hAnsi="Arial" w:cs="Arial"/>
                <w:spacing w:val="-1"/>
              </w:rPr>
              <w:t>f</w:t>
            </w:r>
            <w:r w:rsidRPr="008930A0">
              <w:rPr>
                <w:rFonts w:ascii="Arial" w:hAnsi="Arial" w:cs="Arial"/>
              </w:rPr>
              <w:t>i</w:t>
            </w:r>
            <w:r w:rsidRPr="008930A0">
              <w:rPr>
                <w:rFonts w:ascii="Arial" w:hAnsi="Arial" w:cs="Arial"/>
                <w:spacing w:val="2"/>
              </w:rPr>
              <w:t>c</w:t>
            </w:r>
            <w:r w:rsidRPr="008930A0">
              <w:rPr>
                <w:rFonts w:ascii="Arial" w:hAnsi="Arial" w:cs="Arial"/>
                <w:spacing w:val="-1"/>
              </w:rPr>
              <w:t>e</w:t>
            </w:r>
            <w:r w:rsidRPr="008930A0">
              <w:rPr>
                <w:rFonts w:ascii="Arial" w:hAnsi="Arial" w:cs="Arial"/>
              </w:rPr>
              <w:t>r:</w:t>
            </w:r>
          </w:p>
        </w:tc>
        <w:tc>
          <w:tcPr>
            <w:tcW w:w="5515" w:type="dxa"/>
            <w:gridSpan w:val="2"/>
            <w:tcBorders>
              <w:top w:val="single" w:sz="4" w:space="0" w:color="000000"/>
              <w:left w:val="single" w:sz="4" w:space="0" w:color="000000"/>
              <w:bottom w:val="single" w:sz="4" w:space="0" w:color="000000"/>
              <w:right w:val="single" w:sz="4" w:space="0" w:color="000000"/>
            </w:tcBorders>
          </w:tcPr>
          <w:p w14:paraId="637C4472" w14:textId="77777777" w:rsidR="00FC4C87" w:rsidRPr="008930A0" w:rsidRDefault="00FC4C87" w:rsidP="00910A86">
            <w:pPr>
              <w:widowControl w:val="0"/>
              <w:autoSpaceDE w:val="0"/>
              <w:autoSpaceDN w:val="0"/>
              <w:adjustRightInd w:val="0"/>
              <w:rPr>
                <w:rFonts w:ascii="Arial" w:hAnsi="Arial" w:cs="Arial"/>
              </w:rPr>
            </w:pPr>
          </w:p>
        </w:tc>
      </w:tr>
    </w:tbl>
    <w:p w14:paraId="7E74D7ED" w14:textId="77777777" w:rsidR="00FC4C87" w:rsidRDefault="00FC4C87" w:rsidP="00FC4C87">
      <w:pPr>
        <w:widowControl w:val="0"/>
        <w:autoSpaceDE w:val="0"/>
        <w:autoSpaceDN w:val="0"/>
        <w:adjustRightInd w:val="0"/>
        <w:spacing w:before="68"/>
        <w:ind w:left="120" w:right="-20"/>
        <w:jc w:val="center"/>
        <w:rPr>
          <w:rFonts w:ascii="Arial" w:hAnsi="Arial" w:cs="Arial"/>
          <w:b/>
          <w:bCs/>
        </w:rPr>
      </w:pPr>
    </w:p>
    <w:p w14:paraId="638CA1C5" w14:textId="77777777" w:rsidR="00FC4C87" w:rsidRDefault="00FC4C87" w:rsidP="00FC4C87">
      <w:pPr>
        <w:rPr>
          <w:rFonts w:ascii="Arial" w:hAnsi="Arial" w:cs="Arial"/>
          <w:b/>
          <w:bCs/>
        </w:rPr>
      </w:pPr>
      <w:r>
        <w:rPr>
          <w:rFonts w:ascii="Arial" w:hAnsi="Arial" w:cs="Arial"/>
          <w:b/>
          <w:bCs/>
        </w:rPr>
        <w:br w:type="page"/>
      </w:r>
    </w:p>
    <w:p w14:paraId="2526FA61" w14:textId="01B63C8A" w:rsidR="00FC4C87" w:rsidRDefault="00FC4C87" w:rsidP="00FC4C87">
      <w:pPr>
        <w:widowControl w:val="0"/>
        <w:autoSpaceDE w:val="0"/>
        <w:autoSpaceDN w:val="0"/>
        <w:adjustRightInd w:val="0"/>
        <w:spacing w:before="68" w:after="0" w:line="240" w:lineRule="auto"/>
        <w:ind w:left="120" w:right="-20"/>
        <w:jc w:val="center"/>
        <w:rPr>
          <w:rFonts w:ascii="Times New Roman" w:hAnsi="Times New Roman" w:cs="Times New Roman"/>
          <w:b/>
          <w:bCs/>
          <w:sz w:val="24"/>
          <w:szCs w:val="24"/>
        </w:rPr>
      </w:pPr>
      <w:r>
        <w:rPr>
          <w:rFonts w:ascii="Times New Roman" w:hAnsi="Times New Roman" w:cs="Times New Roman"/>
          <w:b/>
          <w:bCs/>
          <w:sz w:val="24"/>
          <w:szCs w:val="24"/>
        </w:rPr>
        <w:lastRenderedPageBreak/>
        <w:t xml:space="preserve">CONNECTOR ENTITY PROGRAM GRANT AGREEMENT FOR FY </w:t>
      </w:r>
      <w:r w:rsidR="008F1B41">
        <w:rPr>
          <w:rFonts w:ascii="Times New Roman" w:hAnsi="Times New Roman" w:cs="Times New Roman"/>
          <w:b/>
          <w:bCs/>
          <w:sz w:val="24"/>
          <w:szCs w:val="24"/>
        </w:rPr>
        <w:t>2022</w:t>
      </w:r>
    </w:p>
    <w:p w14:paraId="63601FB9" w14:textId="77777777" w:rsidR="00FC4C87" w:rsidRPr="00372F11" w:rsidRDefault="00FC4C87" w:rsidP="00FC4C87">
      <w:pPr>
        <w:tabs>
          <w:tab w:val="left" w:pos="2355"/>
        </w:tabs>
        <w:ind w:firstLine="720"/>
        <w:rPr>
          <w:rFonts w:ascii="Arial" w:hAnsi="Arial" w:cs="Arial"/>
          <w:bCs/>
        </w:rPr>
      </w:pPr>
    </w:p>
    <w:p w14:paraId="79ADD6CB" w14:textId="0728C16B" w:rsidR="00FC4C87" w:rsidRDefault="00FC4C87" w:rsidP="009F08B1">
      <w:pPr>
        <w:autoSpaceDE w:val="0"/>
        <w:autoSpaceDN w:val="0"/>
        <w:adjustRightInd w:val="0"/>
        <w:spacing w:after="0" w:line="240" w:lineRule="auto"/>
        <w:ind w:firstLine="720"/>
        <w:rPr>
          <w:rFonts w:ascii="Arial" w:hAnsi="Arial" w:cs="Arial"/>
        </w:rPr>
      </w:pPr>
      <w:r w:rsidRPr="00E559C1">
        <w:rPr>
          <w:rFonts w:ascii="Times New Roman" w:hAnsi="Times New Roman" w:cs="Times New Roman"/>
          <w:sz w:val="24"/>
          <w:szCs w:val="24"/>
        </w:rPr>
        <w:t xml:space="preserve">This Fiscal Year </w:t>
      </w:r>
      <w:r w:rsidR="008F1B41">
        <w:rPr>
          <w:rFonts w:ascii="Times New Roman" w:hAnsi="Times New Roman" w:cs="Times New Roman"/>
          <w:sz w:val="24"/>
          <w:szCs w:val="24"/>
        </w:rPr>
        <w:t>2022</w:t>
      </w:r>
      <w:r w:rsidRPr="00E559C1">
        <w:rPr>
          <w:rFonts w:ascii="Times New Roman" w:hAnsi="Times New Roman" w:cs="Times New Roman"/>
          <w:sz w:val="24"/>
          <w:szCs w:val="24"/>
        </w:rPr>
        <w:t xml:space="preserve"> Connector Entity</w:t>
      </w:r>
      <w:r>
        <w:rPr>
          <w:rFonts w:ascii="Times New Roman" w:hAnsi="Times New Roman" w:cs="Times New Roman"/>
          <w:sz w:val="24"/>
          <w:szCs w:val="24"/>
        </w:rPr>
        <w:t xml:space="preserve"> Program </w:t>
      </w:r>
      <w:r w:rsidRPr="00E559C1">
        <w:rPr>
          <w:rFonts w:ascii="Times New Roman" w:hAnsi="Times New Roman" w:cs="Times New Roman"/>
          <w:sz w:val="24"/>
          <w:szCs w:val="24"/>
        </w:rPr>
        <w:t xml:space="preserve">Grant Agreement, together with all attachments (this “Agreement”), is made as of the 1st day of </w:t>
      </w:r>
      <w:proofErr w:type="gramStart"/>
      <w:r w:rsidRPr="00E559C1">
        <w:rPr>
          <w:rFonts w:ascii="Times New Roman" w:hAnsi="Times New Roman" w:cs="Times New Roman"/>
          <w:sz w:val="24"/>
          <w:szCs w:val="24"/>
        </w:rPr>
        <w:t>July,</w:t>
      </w:r>
      <w:proofErr w:type="gramEnd"/>
      <w:r w:rsidRPr="00E559C1">
        <w:rPr>
          <w:rFonts w:ascii="Times New Roman" w:hAnsi="Times New Roman" w:cs="Times New Roman"/>
          <w:sz w:val="24"/>
          <w:szCs w:val="24"/>
        </w:rPr>
        <w:t xml:space="preserve"> </w:t>
      </w:r>
      <w:r w:rsidR="00127E2E">
        <w:rPr>
          <w:rFonts w:ascii="Times New Roman" w:hAnsi="Times New Roman" w:cs="Times New Roman"/>
          <w:sz w:val="24"/>
          <w:szCs w:val="24"/>
        </w:rPr>
        <w:t>2021</w:t>
      </w:r>
      <w:r w:rsidRPr="00E559C1">
        <w:rPr>
          <w:rFonts w:ascii="Times New Roman" w:hAnsi="Times New Roman" w:cs="Times New Roman"/>
          <w:sz w:val="24"/>
          <w:szCs w:val="24"/>
        </w:rPr>
        <w:t xml:space="preserve"> (“Effective Date”), by and between the Ma</w:t>
      </w:r>
      <w:r>
        <w:rPr>
          <w:rFonts w:ascii="Times New Roman" w:hAnsi="Times New Roman" w:cs="Times New Roman"/>
          <w:sz w:val="24"/>
          <w:szCs w:val="24"/>
        </w:rPr>
        <w:t xml:space="preserve">ryland Health Benefit Exchange </w:t>
      </w:r>
      <w:r w:rsidRPr="00E559C1">
        <w:rPr>
          <w:rFonts w:ascii="Times New Roman" w:hAnsi="Times New Roman" w:cs="Times New Roman"/>
          <w:sz w:val="24"/>
          <w:szCs w:val="24"/>
        </w:rPr>
        <w:t xml:space="preserve">(“MHBE”) </w:t>
      </w:r>
      <w:r w:rsidRPr="00A97545">
        <w:rPr>
          <w:rFonts w:ascii="Times New Roman" w:hAnsi="Times New Roman" w:cs="Times New Roman"/>
          <w:sz w:val="24"/>
          <w:szCs w:val="24"/>
        </w:rPr>
        <w:t xml:space="preserve">and </w:t>
      </w:r>
      <w:r w:rsidR="00826B99">
        <w:rPr>
          <w:rFonts w:ascii="Times New Roman" w:hAnsi="Times New Roman" w:cs="Times New Roman"/>
          <w:sz w:val="24"/>
          <w:szCs w:val="24"/>
        </w:rPr>
        <w:t>____________________</w:t>
      </w:r>
      <w:r w:rsidR="009F08B1" w:rsidRPr="009F08B1">
        <w:rPr>
          <w:rFonts w:ascii="Times New Roman" w:hAnsi="Times New Roman" w:cs="Times New Roman"/>
          <w:sz w:val="24"/>
          <w:szCs w:val="24"/>
        </w:rPr>
        <w:t xml:space="preserve"> </w:t>
      </w:r>
      <w:r w:rsidRPr="00A97545">
        <w:rPr>
          <w:rFonts w:ascii="Times New Roman" w:hAnsi="Times New Roman" w:cs="Times New Roman"/>
          <w:sz w:val="24"/>
          <w:szCs w:val="24"/>
        </w:rPr>
        <w:t>(the “</w:t>
      </w:r>
      <w:r>
        <w:rPr>
          <w:rFonts w:ascii="Times New Roman" w:hAnsi="Times New Roman" w:cs="Times New Roman"/>
          <w:sz w:val="24"/>
          <w:szCs w:val="24"/>
        </w:rPr>
        <w:t>Grantee</w:t>
      </w:r>
      <w:r w:rsidRPr="00A97545">
        <w:rPr>
          <w:rFonts w:ascii="Times New Roman" w:hAnsi="Times New Roman" w:cs="Times New Roman"/>
          <w:sz w:val="24"/>
          <w:szCs w:val="24"/>
        </w:rPr>
        <w:t xml:space="preserve">”).  </w:t>
      </w:r>
    </w:p>
    <w:p w14:paraId="1D161ABE" w14:textId="77777777" w:rsidR="00FC4C87" w:rsidRPr="00372F11" w:rsidRDefault="00FC4C87" w:rsidP="00FC4C87">
      <w:pPr>
        <w:tabs>
          <w:tab w:val="left" w:pos="9990"/>
        </w:tabs>
        <w:autoSpaceDE w:val="0"/>
        <w:autoSpaceDN w:val="0"/>
        <w:adjustRightInd w:val="0"/>
        <w:rPr>
          <w:rFonts w:ascii="Arial" w:hAnsi="Arial" w:cs="Arial"/>
        </w:rPr>
      </w:pPr>
    </w:p>
    <w:p w14:paraId="740C9B33" w14:textId="77777777" w:rsidR="00FC4C87" w:rsidRPr="00372F11" w:rsidRDefault="00FC4C87" w:rsidP="00FC4C87">
      <w:pPr>
        <w:pStyle w:val="ListParagraph"/>
        <w:numPr>
          <w:ilvl w:val="0"/>
          <w:numId w:val="1"/>
        </w:numPr>
        <w:tabs>
          <w:tab w:val="left" w:pos="9990"/>
        </w:tabs>
        <w:autoSpaceDE w:val="0"/>
        <w:autoSpaceDN w:val="0"/>
        <w:adjustRightInd w:val="0"/>
        <w:spacing w:after="0" w:line="240" w:lineRule="auto"/>
        <w:rPr>
          <w:rFonts w:ascii="Arial" w:hAnsi="Arial" w:cs="Arial"/>
          <w:b/>
        </w:rPr>
      </w:pPr>
      <w:r w:rsidRPr="00372F11">
        <w:rPr>
          <w:rFonts w:ascii="Arial" w:hAnsi="Arial" w:cs="Arial"/>
          <w:b/>
        </w:rPr>
        <w:t>Background</w:t>
      </w:r>
      <w:r>
        <w:rPr>
          <w:rFonts w:ascii="Arial" w:hAnsi="Arial" w:cs="Arial"/>
        </w:rPr>
        <w:t>.</w:t>
      </w:r>
    </w:p>
    <w:p w14:paraId="22AAEBDD" w14:textId="77777777" w:rsidR="00FC4C87" w:rsidRPr="00372F11" w:rsidRDefault="00FC4C87" w:rsidP="00FC4C87">
      <w:pPr>
        <w:tabs>
          <w:tab w:val="left" w:pos="9990"/>
        </w:tabs>
        <w:autoSpaceDE w:val="0"/>
        <w:autoSpaceDN w:val="0"/>
        <w:adjustRightInd w:val="0"/>
        <w:rPr>
          <w:rFonts w:ascii="Arial" w:hAnsi="Arial" w:cs="Arial"/>
          <w:u w:val="single"/>
        </w:rPr>
      </w:pPr>
    </w:p>
    <w:p w14:paraId="12274C56" w14:textId="77777777" w:rsidR="00FC4C87" w:rsidRPr="00372F11" w:rsidRDefault="00FC4C87" w:rsidP="00FC4C87">
      <w:pPr>
        <w:pStyle w:val="ListParagraph"/>
        <w:numPr>
          <w:ilvl w:val="0"/>
          <w:numId w:val="3"/>
        </w:numPr>
        <w:tabs>
          <w:tab w:val="left" w:pos="9990"/>
        </w:tabs>
        <w:autoSpaceDE w:val="0"/>
        <w:autoSpaceDN w:val="0"/>
        <w:adjustRightInd w:val="0"/>
        <w:spacing w:after="0" w:line="240" w:lineRule="auto"/>
        <w:rPr>
          <w:rFonts w:ascii="Arial" w:hAnsi="Arial" w:cs="Arial"/>
        </w:rPr>
      </w:pPr>
      <w:r w:rsidRPr="00372F11">
        <w:rPr>
          <w:rFonts w:ascii="Arial" w:hAnsi="Arial" w:cs="Arial"/>
        </w:rPr>
        <w:t xml:space="preserve">Capitalized terms not defined in this Agreement shall have the meanings in </w:t>
      </w:r>
      <w:r>
        <w:rPr>
          <w:rFonts w:ascii="Arial" w:hAnsi="Arial" w:cs="Arial"/>
        </w:rPr>
        <w:t xml:space="preserve">(a) statute or regulation or, (b) if not therein defined, in </w:t>
      </w:r>
      <w:r w:rsidRPr="00372F11">
        <w:rPr>
          <w:rFonts w:ascii="Arial" w:hAnsi="Arial" w:cs="Arial"/>
        </w:rPr>
        <w:t>the MHBE Request for Applications</w:t>
      </w:r>
      <w:r>
        <w:rPr>
          <w:rFonts w:ascii="Arial" w:hAnsi="Arial" w:cs="Arial"/>
        </w:rPr>
        <w:t xml:space="preserve"> #19-01, </w:t>
      </w:r>
      <w:r w:rsidRPr="00B221CC">
        <w:rPr>
          <w:rFonts w:ascii="Arial" w:hAnsi="Arial" w:cs="Arial"/>
        </w:rPr>
        <w:t>Connector Entity Program Grants FY 2020,</w:t>
      </w:r>
      <w:r>
        <w:rPr>
          <w:rFonts w:ascii="Arial" w:hAnsi="Arial" w:cs="Arial"/>
        </w:rPr>
        <w:t xml:space="preserve"> issued on or about March 5</w:t>
      </w:r>
      <w:r w:rsidRPr="00B221CC">
        <w:rPr>
          <w:rFonts w:ascii="Arial" w:hAnsi="Arial" w:cs="Arial"/>
        </w:rPr>
        <w:t>, 2019</w:t>
      </w:r>
      <w:r>
        <w:rPr>
          <w:rFonts w:ascii="Arial" w:hAnsi="Arial" w:cs="Arial"/>
        </w:rPr>
        <w:t xml:space="preserve"> </w:t>
      </w:r>
      <w:r w:rsidRPr="00372F11">
        <w:rPr>
          <w:rFonts w:ascii="Arial" w:hAnsi="Arial" w:cs="Arial"/>
        </w:rPr>
        <w:t>(the “RFA”).</w:t>
      </w:r>
    </w:p>
    <w:p w14:paraId="08A84AEC" w14:textId="77777777" w:rsidR="00FC4C87" w:rsidRPr="00372F11" w:rsidRDefault="00FC4C87" w:rsidP="00FC4C87">
      <w:pPr>
        <w:pStyle w:val="ListParagraph"/>
        <w:tabs>
          <w:tab w:val="left" w:pos="9990"/>
        </w:tabs>
        <w:autoSpaceDE w:val="0"/>
        <w:autoSpaceDN w:val="0"/>
        <w:adjustRightInd w:val="0"/>
        <w:ind w:left="1080"/>
        <w:rPr>
          <w:rFonts w:ascii="Arial" w:hAnsi="Arial" w:cs="Arial"/>
        </w:rPr>
      </w:pPr>
    </w:p>
    <w:p w14:paraId="3B4F04BE" w14:textId="77777777" w:rsidR="00FC4C87" w:rsidRPr="00372F11" w:rsidRDefault="00FC4C87" w:rsidP="00FC4C87">
      <w:pPr>
        <w:pStyle w:val="ListParagraph"/>
        <w:numPr>
          <w:ilvl w:val="0"/>
          <w:numId w:val="3"/>
        </w:numPr>
        <w:tabs>
          <w:tab w:val="left" w:pos="9990"/>
        </w:tabs>
        <w:autoSpaceDE w:val="0"/>
        <w:autoSpaceDN w:val="0"/>
        <w:adjustRightInd w:val="0"/>
        <w:spacing w:after="0" w:line="240" w:lineRule="auto"/>
        <w:rPr>
          <w:rFonts w:ascii="Arial" w:hAnsi="Arial" w:cs="Arial"/>
        </w:rPr>
      </w:pPr>
      <w:r w:rsidRPr="00372F11">
        <w:rPr>
          <w:rFonts w:ascii="Arial" w:hAnsi="Arial" w:cs="Arial"/>
        </w:rPr>
        <w:t>MHBE, pursuant to its authority under Section 106 of Title 31 of the Insurance Article (“Ins</w:t>
      </w:r>
      <w:r>
        <w:rPr>
          <w:rFonts w:ascii="Arial" w:hAnsi="Arial" w:cs="Arial"/>
        </w:rPr>
        <w:t>.</w:t>
      </w:r>
      <w:r w:rsidRPr="00372F11">
        <w:rPr>
          <w:rFonts w:ascii="Arial" w:hAnsi="Arial" w:cs="Arial"/>
        </w:rPr>
        <w:t>”), Maryland Code Annotated, and the requirements of 45 C.F.R. § 155.210(a), issued the RFA for the purpose of selecting one or more Connector Entities to enter into a grant agreement to operate the Connector Program.</w:t>
      </w:r>
    </w:p>
    <w:p w14:paraId="6175D206" w14:textId="77777777" w:rsidR="00FC4C87" w:rsidRPr="00372F11" w:rsidRDefault="00FC4C87" w:rsidP="00FC4C87">
      <w:pPr>
        <w:pStyle w:val="ListParagraph"/>
        <w:tabs>
          <w:tab w:val="left" w:pos="9990"/>
        </w:tabs>
        <w:autoSpaceDE w:val="0"/>
        <w:autoSpaceDN w:val="0"/>
        <w:adjustRightInd w:val="0"/>
        <w:ind w:left="1080"/>
        <w:rPr>
          <w:rFonts w:ascii="Arial" w:hAnsi="Arial" w:cs="Arial"/>
        </w:rPr>
      </w:pPr>
    </w:p>
    <w:p w14:paraId="00072AB1" w14:textId="77777777" w:rsidR="00FC4C87" w:rsidRPr="00372F11" w:rsidRDefault="00FC4C87" w:rsidP="00FC4C87">
      <w:pPr>
        <w:pStyle w:val="ListParagraph"/>
        <w:numPr>
          <w:ilvl w:val="0"/>
          <w:numId w:val="3"/>
        </w:numPr>
        <w:tabs>
          <w:tab w:val="left" w:pos="9990"/>
        </w:tabs>
        <w:autoSpaceDE w:val="0"/>
        <w:autoSpaceDN w:val="0"/>
        <w:adjustRightInd w:val="0"/>
        <w:spacing w:after="0" w:line="240" w:lineRule="auto"/>
        <w:rPr>
          <w:rFonts w:ascii="Arial" w:hAnsi="Arial" w:cs="Arial"/>
        </w:rPr>
      </w:pPr>
      <w:r w:rsidRPr="00372F11">
        <w:rPr>
          <w:rFonts w:ascii="Arial" w:hAnsi="Arial" w:cs="Arial"/>
        </w:rPr>
        <w:t xml:space="preserve">MHBE has notified Grantee of award of a grant pursuant to the RFA, subject to the Parties’ execution of this Agreement. </w:t>
      </w:r>
    </w:p>
    <w:p w14:paraId="2DFD7B1B" w14:textId="77777777" w:rsidR="00FC4C87" w:rsidRPr="00372F11" w:rsidRDefault="00FC4C87" w:rsidP="00FC4C87">
      <w:pPr>
        <w:tabs>
          <w:tab w:val="left" w:pos="9990"/>
        </w:tabs>
        <w:autoSpaceDE w:val="0"/>
        <w:autoSpaceDN w:val="0"/>
        <w:adjustRightInd w:val="0"/>
        <w:rPr>
          <w:rFonts w:ascii="Arial" w:hAnsi="Arial" w:cs="Arial"/>
          <w:u w:val="single"/>
        </w:rPr>
      </w:pPr>
    </w:p>
    <w:p w14:paraId="70687421" w14:textId="77777777" w:rsidR="00FC4C87" w:rsidRPr="00372F11" w:rsidRDefault="00FC4C87" w:rsidP="00FC4C87">
      <w:pPr>
        <w:pStyle w:val="ListParagraph"/>
        <w:numPr>
          <w:ilvl w:val="0"/>
          <w:numId w:val="1"/>
        </w:numPr>
        <w:tabs>
          <w:tab w:val="left" w:pos="9990"/>
        </w:tabs>
        <w:autoSpaceDE w:val="0"/>
        <w:autoSpaceDN w:val="0"/>
        <w:adjustRightInd w:val="0"/>
        <w:spacing w:after="0" w:line="240" w:lineRule="auto"/>
        <w:rPr>
          <w:rFonts w:ascii="Arial" w:hAnsi="Arial" w:cs="Arial"/>
        </w:rPr>
      </w:pPr>
      <w:r w:rsidRPr="00372F11">
        <w:rPr>
          <w:rFonts w:ascii="Arial" w:hAnsi="Arial" w:cs="Arial"/>
          <w:b/>
          <w:bCs/>
        </w:rPr>
        <w:t>Scope of Work</w:t>
      </w:r>
      <w:r>
        <w:rPr>
          <w:rFonts w:ascii="Arial" w:hAnsi="Arial" w:cs="Arial"/>
        </w:rPr>
        <w:t>.</w:t>
      </w:r>
    </w:p>
    <w:p w14:paraId="723BFBBD" w14:textId="77777777" w:rsidR="00FC4C87" w:rsidRPr="00372F11" w:rsidRDefault="00FC4C87" w:rsidP="00FC4C87">
      <w:pPr>
        <w:pStyle w:val="ListParagraph"/>
        <w:tabs>
          <w:tab w:val="left" w:pos="9990"/>
        </w:tabs>
        <w:autoSpaceDE w:val="0"/>
        <w:autoSpaceDN w:val="0"/>
        <w:adjustRightInd w:val="0"/>
        <w:ind w:left="1080"/>
        <w:rPr>
          <w:rFonts w:ascii="Arial" w:hAnsi="Arial" w:cs="Arial"/>
        </w:rPr>
      </w:pPr>
    </w:p>
    <w:p w14:paraId="02357547" w14:textId="77777777" w:rsidR="00FC4C87" w:rsidRPr="00AE2909" w:rsidRDefault="00FC4C87" w:rsidP="00D3637B">
      <w:pPr>
        <w:pStyle w:val="ListParagraph"/>
        <w:tabs>
          <w:tab w:val="left" w:pos="9990"/>
        </w:tabs>
        <w:autoSpaceDE w:val="0"/>
        <w:autoSpaceDN w:val="0"/>
        <w:adjustRightInd w:val="0"/>
        <w:spacing w:after="0" w:line="240" w:lineRule="auto"/>
        <w:ind w:left="900"/>
        <w:rPr>
          <w:rFonts w:ascii="Arial" w:hAnsi="Arial" w:cs="Arial"/>
        </w:rPr>
      </w:pPr>
      <w:r w:rsidRPr="00AE2909">
        <w:rPr>
          <w:rFonts w:ascii="Arial" w:hAnsi="Arial" w:cs="Arial"/>
        </w:rPr>
        <w:t>The grant shall be used exclusively for the purposes described in the RFA, any renewal instructions issued for fiscal years 2021 and 2022, and this Agreement, including Exhibits A—</w:t>
      </w:r>
      <w:r w:rsidR="00D3637B">
        <w:rPr>
          <w:rFonts w:ascii="Arial" w:hAnsi="Arial" w:cs="Arial"/>
        </w:rPr>
        <w:t>I</w:t>
      </w:r>
      <w:r w:rsidRPr="00AE2909">
        <w:rPr>
          <w:rFonts w:ascii="Arial" w:hAnsi="Arial" w:cs="Arial"/>
        </w:rPr>
        <w:t xml:space="preserve"> listed in this section and hereby made a part of this Agreement. If there is any conflict between this Agreement and the Exhibits, the terms of this Agreement shall govern. If there is any conflict among the Exhibits, the following order of precedence shall determine the prevailing provision:</w:t>
      </w:r>
    </w:p>
    <w:p w14:paraId="57E0E2C2" w14:textId="77777777" w:rsidR="00AE2909" w:rsidRPr="00AE2909" w:rsidRDefault="00AE2909" w:rsidP="00AE2909">
      <w:pPr>
        <w:pStyle w:val="ListParagraph"/>
        <w:tabs>
          <w:tab w:val="left" w:pos="9990"/>
        </w:tabs>
        <w:autoSpaceDE w:val="0"/>
        <w:autoSpaceDN w:val="0"/>
        <w:adjustRightInd w:val="0"/>
        <w:spacing w:after="0" w:line="240" w:lineRule="auto"/>
        <w:ind w:left="900"/>
        <w:rPr>
          <w:rFonts w:ascii="Arial" w:hAnsi="Arial" w:cs="Arial"/>
        </w:rPr>
      </w:pPr>
    </w:p>
    <w:p w14:paraId="69680EA2" w14:textId="77777777" w:rsidR="00AA1685" w:rsidRDefault="00AA1685" w:rsidP="00AA1685">
      <w:pPr>
        <w:pStyle w:val="CommentText"/>
        <w:contextualSpacing/>
        <w:rPr>
          <w:rFonts w:ascii="Arial" w:hAnsi="Arial" w:cs="Arial"/>
          <w:sz w:val="22"/>
          <w:szCs w:val="22"/>
        </w:rPr>
      </w:pPr>
      <w:r w:rsidRPr="00AA1685">
        <w:rPr>
          <w:rFonts w:ascii="Arial" w:hAnsi="Arial" w:cs="Arial"/>
          <w:sz w:val="22"/>
          <w:szCs w:val="22"/>
        </w:rPr>
        <w:t>Exhibit A — the RFA, and any renewal instructions</w:t>
      </w:r>
    </w:p>
    <w:p w14:paraId="58064BBF" w14:textId="77777777" w:rsidR="00AA1685" w:rsidRPr="00AA1685" w:rsidRDefault="00AA1685" w:rsidP="00AA1685">
      <w:pPr>
        <w:pStyle w:val="CommentText"/>
        <w:contextualSpacing/>
        <w:rPr>
          <w:rFonts w:ascii="Arial" w:hAnsi="Arial" w:cs="Arial"/>
          <w:sz w:val="22"/>
          <w:szCs w:val="22"/>
        </w:rPr>
      </w:pPr>
    </w:p>
    <w:p w14:paraId="0494B1A3" w14:textId="77777777" w:rsidR="00AA1685" w:rsidRDefault="00AA1685" w:rsidP="00AA1685">
      <w:pPr>
        <w:pStyle w:val="CommentText"/>
        <w:contextualSpacing/>
        <w:rPr>
          <w:rFonts w:ascii="Arial" w:hAnsi="Arial" w:cs="Arial"/>
          <w:sz w:val="22"/>
          <w:szCs w:val="22"/>
        </w:rPr>
      </w:pPr>
      <w:r w:rsidRPr="00AA1685">
        <w:rPr>
          <w:rFonts w:ascii="Arial" w:hAnsi="Arial" w:cs="Arial"/>
          <w:sz w:val="22"/>
          <w:szCs w:val="22"/>
        </w:rPr>
        <w:t>Exhibit B – the Non-Exchange Entity Agreement for Connector Entities</w:t>
      </w:r>
    </w:p>
    <w:p w14:paraId="576F661F" w14:textId="77777777" w:rsidR="00AA1685" w:rsidRPr="00AA1685" w:rsidRDefault="00AA1685" w:rsidP="00AA1685">
      <w:pPr>
        <w:pStyle w:val="CommentText"/>
        <w:contextualSpacing/>
        <w:rPr>
          <w:rFonts w:ascii="Arial" w:hAnsi="Arial" w:cs="Arial"/>
          <w:sz w:val="22"/>
          <w:szCs w:val="22"/>
        </w:rPr>
      </w:pPr>
    </w:p>
    <w:p w14:paraId="67AD9E08" w14:textId="77777777" w:rsidR="00AA1685" w:rsidRDefault="00AA1685" w:rsidP="00AA1685">
      <w:pPr>
        <w:pStyle w:val="CommentText"/>
        <w:contextualSpacing/>
        <w:rPr>
          <w:rFonts w:ascii="Arial" w:hAnsi="Arial" w:cs="Arial"/>
          <w:sz w:val="22"/>
          <w:szCs w:val="22"/>
        </w:rPr>
      </w:pPr>
      <w:r w:rsidRPr="00AA1685">
        <w:rPr>
          <w:rFonts w:ascii="Arial" w:hAnsi="Arial" w:cs="Arial"/>
          <w:sz w:val="22"/>
          <w:szCs w:val="22"/>
        </w:rPr>
        <w:t>Exhibit C – the Connector Entity Non-Exchange Entity Agreement Partner Addendum from each partner, as listed in the Partnership of Entities Letter of Intent</w:t>
      </w:r>
    </w:p>
    <w:p w14:paraId="0A9492E5" w14:textId="77777777" w:rsidR="00AA1685" w:rsidRPr="00AA1685" w:rsidRDefault="00AA1685" w:rsidP="00AA1685">
      <w:pPr>
        <w:pStyle w:val="CommentText"/>
        <w:contextualSpacing/>
        <w:rPr>
          <w:rFonts w:ascii="Arial" w:hAnsi="Arial" w:cs="Arial"/>
          <w:sz w:val="22"/>
          <w:szCs w:val="22"/>
        </w:rPr>
      </w:pPr>
    </w:p>
    <w:p w14:paraId="00D40395" w14:textId="77777777" w:rsidR="00AA1685" w:rsidRPr="00AA1685" w:rsidRDefault="00AA1685" w:rsidP="00AA1685">
      <w:pPr>
        <w:pStyle w:val="CommentText"/>
        <w:contextualSpacing/>
        <w:rPr>
          <w:rFonts w:ascii="Arial" w:hAnsi="Arial" w:cs="Arial"/>
          <w:sz w:val="22"/>
          <w:szCs w:val="22"/>
        </w:rPr>
      </w:pPr>
      <w:r w:rsidRPr="00AA1685">
        <w:rPr>
          <w:rFonts w:ascii="Arial" w:hAnsi="Arial" w:cs="Arial"/>
          <w:sz w:val="22"/>
          <w:szCs w:val="22"/>
        </w:rPr>
        <w:t xml:space="preserve">Exhibit D — the Federal Funds Requirements and Restrictions (Attachment E to the RFA,                      </w:t>
      </w:r>
    </w:p>
    <w:p w14:paraId="609A1AEE" w14:textId="77777777" w:rsidR="00AA1685" w:rsidRDefault="00AA1685" w:rsidP="00AA1685">
      <w:pPr>
        <w:pStyle w:val="CommentText"/>
        <w:contextualSpacing/>
        <w:rPr>
          <w:rFonts w:ascii="Arial" w:hAnsi="Arial" w:cs="Arial"/>
          <w:sz w:val="22"/>
          <w:szCs w:val="22"/>
        </w:rPr>
      </w:pPr>
      <w:r w:rsidRPr="00AA1685">
        <w:rPr>
          <w:rFonts w:ascii="Arial" w:hAnsi="Arial" w:cs="Arial"/>
          <w:sz w:val="22"/>
          <w:szCs w:val="22"/>
        </w:rPr>
        <w:t>including E-1, E-</w:t>
      </w:r>
      <w:proofErr w:type="gramStart"/>
      <w:r w:rsidRPr="00AA1685">
        <w:rPr>
          <w:rFonts w:ascii="Arial" w:hAnsi="Arial" w:cs="Arial"/>
          <w:sz w:val="22"/>
          <w:szCs w:val="22"/>
        </w:rPr>
        <w:t>2</w:t>
      </w:r>
      <w:proofErr w:type="gramEnd"/>
      <w:r w:rsidRPr="00AA1685">
        <w:rPr>
          <w:rFonts w:ascii="Arial" w:hAnsi="Arial" w:cs="Arial"/>
          <w:sz w:val="22"/>
          <w:szCs w:val="22"/>
        </w:rPr>
        <w:t xml:space="preserve"> and E-3) </w:t>
      </w:r>
    </w:p>
    <w:p w14:paraId="13081852" w14:textId="77777777" w:rsidR="00AA1685" w:rsidRPr="00AA1685" w:rsidRDefault="00AA1685" w:rsidP="00AA1685">
      <w:pPr>
        <w:pStyle w:val="CommentText"/>
        <w:contextualSpacing/>
        <w:rPr>
          <w:rFonts w:ascii="Arial" w:hAnsi="Arial" w:cs="Arial"/>
          <w:sz w:val="22"/>
          <w:szCs w:val="22"/>
        </w:rPr>
      </w:pPr>
    </w:p>
    <w:p w14:paraId="3899CA65" w14:textId="1F33DAC9" w:rsidR="00AA1685" w:rsidRDefault="00AA1685" w:rsidP="00AA1685">
      <w:pPr>
        <w:pStyle w:val="CommentText"/>
        <w:contextualSpacing/>
        <w:rPr>
          <w:rFonts w:ascii="Arial" w:hAnsi="Arial" w:cs="Arial"/>
          <w:sz w:val="22"/>
          <w:szCs w:val="22"/>
        </w:rPr>
      </w:pPr>
      <w:r w:rsidRPr="00AA1685">
        <w:rPr>
          <w:rFonts w:ascii="Arial" w:hAnsi="Arial" w:cs="Arial"/>
          <w:sz w:val="22"/>
          <w:szCs w:val="22"/>
        </w:rPr>
        <w:t xml:space="preserve">Exhibit E — the Grantee’s Program Narrative for FY </w:t>
      </w:r>
      <w:r w:rsidR="008F1B41">
        <w:rPr>
          <w:rFonts w:ascii="Arial" w:hAnsi="Arial" w:cs="Arial"/>
          <w:sz w:val="22"/>
          <w:szCs w:val="22"/>
        </w:rPr>
        <w:t>2022</w:t>
      </w:r>
    </w:p>
    <w:p w14:paraId="7EF65EE7" w14:textId="77777777" w:rsidR="00AA1685" w:rsidRPr="00AA1685" w:rsidRDefault="00AA1685" w:rsidP="00AA1685">
      <w:pPr>
        <w:pStyle w:val="CommentText"/>
        <w:contextualSpacing/>
        <w:rPr>
          <w:rFonts w:ascii="Arial" w:hAnsi="Arial" w:cs="Arial"/>
          <w:sz w:val="22"/>
          <w:szCs w:val="22"/>
        </w:rPr>
      </w:pPr>
    </w:p>
    <w:p w14:paraId="4CA3B86E" w14:textId="44A1955E" w:rsidR="00AA1685" w:rsidRDefault="00AA1685" w:rsidP="00AA1685">
      <w:pPr>
        <w:pStyle w:val="CommentText"/>
        <w:contextualSpacing/>
        <w:rPr>
          <w:rFonts w:ascii="Arial" w:hAnsi="Arial" w:cs="Arial"/>
          <w:sz w:val="22"/>
          <w:szCs w:val="22"/>
        </w:rPr>
      </w:pPr>
      <w:r w:rsidRPr="00AA1685">
        <w:rPr>
          <w:rFonts w:ascii="Arial" w:hAnsi="Arial" w:cs="Arial"/>
          <w:sz w:val="22"/>
          <w:szCs w:val="22"/>
        </w:rPr>
        <w:t xml:space="preserve">Exhibit F — the Grantee’s Budget/ Financial Response for FY </w:t>
      </w:r>
      <w:r w:rsidR="008F1B41">
        <w:rPr>
          <w:rFonts w:ascii="Arial" w:hAnsi="Arial" w:cs="Arial"/>
          <w:sz w:val="22"/>
          <w:szCs w:val="22"/>
        </w:rPr>
        <w:t>2022</w:t>
      </w:r>
    </w:p>
    <w:p w14:paraId="3FE73F2F" w14:textId="77777777" w:rsidR="00AA1685" w:rsidRPr="00AA1685" w:rsidRDefault="00AA1685" w:rsidP="00AA1685">
      <w:pPr>
        <w:pStyle w:val="CommentText"/>
        <w:contextualSpacing/>
        <w:rPr>
          <w:rFonts w:ascii="Arial" w:hAnsi="Arial" w:cs="Arial"/>
          <w:sz w:val="22"/>
          <w:szCs w:val="22"/>
        </w:rPr>
      </w:pPr>
    </w:p>
    <w:p w14:paraId="256FC525" w14:textId="77777777" w:rsidR="00AA1685" w:rsidRPr="00AA1685" w:rsidRDefault="00AA1685" w:rsidP="00AA1685">
      <w:pPr>
        <w:pStyle w:val="CommentText"/>
        <w:contextualSpacing/>
        <w:rPr>
          <w:rFonts w:ascii="Arial" w:hAnsi="Arial" w:cs="Arial"/>
          <w:sz w:val="22"/>
          <w:szCs w:val="22"/>
        </w:rPr>
      </w:pPr>
      <w:r w:rsidRPr="00AA1685">
        <w:rPr>
          <w:rFonts w:ascii="Arial" w:hAnsi="Arial" w:cs="Arial"/>
          <w:sz w:val="22"/>
          <w:szCs w:val="22"/>
        </w:rPr>
        <w:t xml:space="preserve">Exhibit G — the Partnership of Entities Letter of Intent, fully executed by Grantee and </w:t>
      </w:r>
      <w:proofErr w:type="gramStart"/>
      <w:r w:rsidRPr="00AA1685">
        <w:rPr>
          <w:rFonts w:ascii="Arial" w:hAnsi="Arial" w:cs="Arial"/>
          <w:sz w:val="22"/>
          <w:szCs w:val="22"/>
        </w:rPr>
        <w:t>all</w:t>
      </w:r>
      <w:proofErr w:type="gramEnd"/>
      <w:r w:rsidRPr="00AA1685">
        <w:rPr>
          <w:rFonts w:ascii="Arial" w:hAnsi="Arial" w:cs="Arial"/>
          <w:sz w:val="22"/>
          <w:szCs w:val="22"/>
        </w:rPr>
        <w:t xml:space="preserve">                                        </w:t>
      </w:r>
    </w:p>
    <w:p w14:paraId="4BEAD277" w14:textId="77777777" w:rsidR="00AA1685" w:rsidRDefault="00AA1685" w:rsidP="00AA1685">
      <w:pPr>
        <w:pStyle w:val="CommentText"/>
        <w:contextualSpacing/>
        <w:rPr>
          <w:rFonts w:ascii="Arial" w:hAnsi="Arial" w:cs="Arial"/>
          <w:sz w:val="22"/>
          <w:szCs w:val="22"/>
        </w:rPr>
      </w:pPr>
      <w:r w:rsidRPr="00AA1685">
        <w:rPr>
          <w:rFonts w:ascii="Arial" w:hAnsi="Arial" w:cs="Arial"/>
          <w:sz w:val="22"/>
          <w:szCs w:val="22"/>
        </w:rPr>
        <w:t xml:space="preserve">                    Connector Entity partners</w:t>
      </w:r>
    </w:p>
    <w:p w14:paraId="0A98F7A6" w14:textId="77777777" w:rsidR="00AA1685" w:rsidRPr="00AA1685" w:rsidRDefault="00AA1685" w:rsidP="00AA1685">
      <w:pPr>
        <w:pStyle w:val="CommentText"/>
        <w:contextualSpacing/>
        <w:rPr>
          <w:rFonts w:ascii="Arial" w:hAnsi="Arial" w:cs="Arial"/>
          <w:sz w:val="22"/>
          <w:szCs w:val="22"/>
        </w:rPr>
      </w:pPr>
    </w:p>
    <w:p w14:paraId="29615BAB" w14:textId="77777777" w:rsidR="00AA1685" w:rsidRPr="00AA1685" w:rsidRDefault="00AA1685" w:rsidP="00AA1685">
      <w:pPr>
        <w:pStyle w:val="CommentText"/>
        <w:contextualSpacing/>
        <w:rPr>
          <w:rFonts w:ascii="Arial" w:hAnsi="Arial" w:cs="Arial"/>
          <w:sz w:val="22"/>
          <w:szCs w:val="22"/>
        </w:rPr>
      </w:pPr>
    </w:p>
    <w:p w14:paraId="17068A16" w14:textId="77777777" w:rsidR="00AA1685" w:rsidRDefault="00AA1685" w:rsidP="00AA1685">
      <w:pPr>
        <w:pStyle w:val="CommentText"/>
        <w:contextualSpacing/>
        <w:rPr>
          <w:rFonts w:ascii="Arial" w:hAnsi="Arial" w:cs="Arial"/>
          <w:sz w:val="22"/>
          <w:szCs w:val="22"/>
        </w:rPr>
      </w:pPr>
      <w:r w:rsidRPr="00AA1685">
        <w:rPr>
          <w:rFonts w:ascii="Arial" w:hAnsi="Arial" w:cs="Arial"/>
          <w:sz w:val="22"/>
          <w:szCs w:val="22"/>
        </w:rPr>
        <w:t>Exhibit H — the Grantee’s Conflict of Interest Standards and Disclosure</w:t>
      </w:r>
    </w:p>
    <w:p w14:paraId="70EC3519" w14:textId="77777777" w:rsidR="00AA1685" w:rsidRPr="00AA1685" w:rsidRDefault="00AA1685" w:rsidP="00AA1685">
      <w:pPr>
        <w:pStyle w:val="CommentText"/>
        <w:contextualSpacing/>
        <w:rPr>
          <w:rFonts w:ascii="Arial" w:hAnsi="Arial" w:cs="Arial"/>
          <w:sz w:val="22"/>
          <w:szCs w:val="22"/>
        </w:rPr>
      </w:pPr>
    </w:p>
    <w:p w14:paraId="30BDE862" w14:textId="77777777" w:rsidR="00AE2909" w:rsidRDefault="00AA1685" w:rsidP="00AA1685">
      <w:pPr>
        <w:pStyle w:val="CommentText"/>
        <w:contextualSpacing/>
        <w:rPr>
          <w:rFonts w:ascii="Arial" w:hAnsi="Arial" w:cs="Arial"/>
        </w:rPr>
      </w:pPr>
      <w:r w:rsidRPr="00AA1685">
        <w:rPr>
          <w:rFonts w:ascii="Arial" w:hAnsi="Arial" w:cs="Arial"/>
          <w:sz w:val="22"/>
          <w:szCs w:val="22"/>
        </w:rPr>
        <w:t xml:space="preserve">Exhibit I — the </w:t>
      </w:r>
      <w:proofErr w:type="gramStart"/>
      <w:r w:rsidRPr="00AA1685">
        <w:rPr>
          <w:rFonts w:ascii="Arial" w:hAnsi="Arial" w:cs="Arial"/>
          <w:sz w:val="22"/>
          <w:szCs w:val="22"/>
        </w:rPr>
        <w:t>Conflict of Interest</w:t>
      </w:r>
      <w:proofErr w:type="gramEnd"/>
      <w:r w:rsidRPr="00AA1685">
        <w:rPr>
          <w:rFonts w:ascii="Arial" w:hAnsi="Arial" w:cs="Arial"/>
          <w:sz w:val="22"/>
          <w:szCs w:val="22"/>
        </w:rPr>
        <w:t xml:space="preserve"> Standards and Disclosure from each partner, as listed in the Partnership of Entities Letter of Intent. </w:t>
      </w:r>
    </w:p>
    <w:p w14:paraId="0088CB73" w14:textId="77777777" w:rsidR="00FC4C87" w:rsidRPr="00372F11" w:rsidRDefault="00FC4C87" w:rsidP="00AE2909">
      <w:pPr>
        <w:tabs>
          <w:tab w:val="left" w:pos="9990"/>
        </w:tabs>
        <w:autoSpaceDE w:val="0"/>
        <w:autoSpaceDN w:val="0"/>
        <w:adjustRightInd w:val="0"/>
        <w:spacing w:line="240" w:lineRule="auto"/>
        <w:contextualSpacing/>
        <w:rPr>
          <w:rFonts w:ascii="Arial" w:hAnsi="Arial" w:cs="Arial"/>
        </w:rPr>
      </w:pPr>
    </w:p>
    <w:p w14:paraId="1AF1B812" w14:textId="77777777" w:rsidR="00FC4C87" w:rsidRPr="00372F11" w:rsidRDefault="00FC4C87" w:rsidP="00FC4C87">
      <w:pPr>
        <w:pStyle w:val="ListParagraph"/>
        <w:numPr>
          <w:ilvl w:val="0"/>
          <w:numId w:val="1"/>
        </w:numPr>
        <w:tabs>
          <w:tab w:val="left" w:pos="9990"/>
        </w:tabs>
        <w:autoSpaceDE w:val="0"/>
        <w:autoSpaceDN w:val="0"/>
        <w:adjustRightInd w:val="0"/>
        <w:spacing w:after="0" w:line="240" w:lineRule="auto"/>
        <w:rPr>
          <w:rFonts w:ascii="Arial" w:hAnsi="Arial" w:cs="Arial"/>
        </w:rPr>
      </w:pPr>
      <w:r w:rsidRPr="00372F11">
        <w:rPr>
          <w:rFonts w:ascii="Arial" w:hAnsi="Arial" w:cs="Arial"/>
          <w:b/>
          <w:bCs/>
        </w:rPr>
        <w:t>Duration</w:t>
      </w:r>
      <w:r w:rsidRPr="00FE62CF">
        <w:rPr>
          <w:rFonts w:ascii="Arial" w:hAnsi="Arial" w:cs="Arial"/>
          <w:bCs/>
        </w:rPr>
        <w:t>.</w:t>
      </w:r>
    </w:p>
    <w:p w14:paraId="462F5458" w14:textId="77777777" w:rsidR="00FC4C87" w:rsidRPr="00372F11" w:rsidRDefault="00FC4C87" w:rsidP="00FC4C87">
      <w:pPr>
        <w:tabs>
          <w:tab w:val="left" w:pos="9990"/>
        </w:tabs>
        <w:autoSpaceDE w:val="0"/>
        <w:autoSpaceDN w:val="0"/>
        <w:adjustRightInd w:val="0"/>
        <w:rPr>
          <w:rFonts w:ascii="Arial" w:hAnsi="Arial" w:cs="Arial"/>
          <w:bCs/>
        </w:rPr>
      </w:pPr>
    </w:p>
    <w:p w14:paraId="20C39617" w14:textId="77777777" w:rsidR="00FC4C87" w:rsidRPr="00372F11" w:rsidRDefault="00FC4C87" w:rsidP="00FC4C87">
      <w:pPr>
        <w:pStyle w:val="ListParagraph"/>
        <w:numPr>
          <w:ilvl w:val="0"/>
          <w:numId w:val="5"/>
        </w:numPr>
        <w:tabs>
          <w:tab w:val="left" w:pos="9990"/>
        </w:tabs>
        <w:autoSpaceDE w:val="0"/>
        <w:autoSpaceDN w:val="0"/>
        <w:adjustRightInd w:val="0"/>
        <w:spacing w:after="0" w:line="240" w:lineRule="auto"/>
        <w:rPr>
          <w:rFonts w:ascii="Arial" w:hAnsi="Arial" w:cs="Arial"/>
        </w:rPr>
      </w:pPr>
      <w:r w:rsidRPr="00372F11">
        <w:rPr>
          <w:rFonts w:ascii="Arial" w:hAnsi="Arial" w:cs="Arial"/>
          <w:u w:val="single"/>
        </w:rPr>
        <w:t>Grant Period</w:t>
      </w:r>
      <w:r w:rsidRPr="00372F11">
        <w:rPr>
          <w:rFonts w:ascii="Arial" w:hAnsi="Arial" w:cs="Arial"/>
        </w:rPr>
        <w:t>.  This Agreement is Effective on the Effective Date and remains in force for one year</w:t>
      </w:r>
      <w:r w:rsidR="00DC16C6">
        <w:rPr>
          <w:rFonts w:ascii="Arial" w:hAnsi="Arial" w:cs="Arial"/>
        </w:rPr>
        <w:t xml:space="preserve"> </w:t>
      </w:r>
      <w:r>
        <w:rPr>
          <w:rFonts w:ascii="Arial" w:hAnsi="Arial" w:cs="Arial"/>
        </w:rPr>
        <w:t xml:space="preserve">with </w:t>
      </w:r>
      <w:r w:rsidR="00DC16C6">
        <w:rPr>
          <w:rFonts w:ascii="Arial" w:hAnsi="Arial" w:cs="Arial"/>
        </w:rPr>
        <w:t xml:space="preserve">a </w:t>
      </w:r>
      <w:r>
        <w:rPr>
          <w:rFonts w:ascii="Arial" w:hAnsi="Arial" w:cs="Arial"/>
        </w:rPr>
        <w:t>one-year renewal option at the sole discretion of MHBE</w:t>
      </w:r>
      <w:r w:rsidRPr="00372F11">
        <w:rPr>
          <w:rFonts w:ascii="Arial" w:hAnsi="Arial" w:cs="Arial"/>
        </w:rPr>
        <w:t xml:space="preserve">. </w:t>
      </w:r>
    </w:p>
    <w:p w14:paraId="0A61B18C" w14:textId="77777777" w:rsidR="00FC4C87" w:rsidRPr="00372F11" w:rsidRDefault="00FC4C87" w:rsidP="00FC4C87">
      <w:pPr>
        <w:pStyle w:val="ListParagraph"/>
        <w:tabs>
          <w:tab w:val="left" w:pos="9990"/>
        </w:tabs>
        <w:autoSpaceDE w:val="0"/>
        <w:autoSpaceDN w:val="0"/>
        <w:adjustRightInd w:val="0"/>
        <w:ind w:left="1080"/>
        <w:rPr>
          <w:rFonts w:ascii="Arial" w:hAnsi="Arial" w:cs="Arial"/>
        </w:rPr>
      </w:pPr>
    </w:p>
    <w:p w14:paraId="60E4FC62" w14:textId="77777777" w:rsidR="00FC4C87" w:rsidRPr="00372F11" w:rsidRDefault="00FC4C87" w:rsidP="00FC4C87">
      <w:pPr>
        <w:pStyle w:val="ListParagraph"/>
        <w:numPr>
          <w:ilvl w:val="0"/>
          <w:numId w:val="5"/>
        </w:numPr>
        <w:tabs>
          <w:tab w:val="left" w:pos="9990"/>
        </w:tabs>
        <w:autoSpaceDE w:val="0"/>
        <w:autoSpaceDN w:val="0"/>
        <w:adjustRightInd w:val="0"/>
        <w:spacing w:after="0" w:line="240" w:lineRule="auto"/>
        <w:rPr>
          <w:rFonts w:ascii="Arial" w:hAnsi="Arial" w:cs="Arial"/>
          <w:b/>
        </w:rPr>
      </w:pPr>
      <w:r w:rsidRPr="00372F11">
        <w:rPr>
          <w:rFonts w:ascii="Arial" w:hAnsi="Arial" w:cs="Arial"/>
          <w:u w:val="single"/>
        </w:rPr>
        <w:t>Termination</w:t>
      </w:r>
      <w:r w:rsidRPr="00372F11">
        <w:rPr>
          <w:rFonts w:ascii="Arial" w:hAnsi="Arial" w:cs="Arial"/>
        </w:rPr>
        <w:t xml:space="preserve">. MHBE may terminate this Agreement at any time if it determines that such termination is in the MHBE’s best interest, provided that such termination shall be in writing and, if in the MHBE’s best interest, shall include a notice period. MHBE may determine that termination is in the MHBE’s best interest for reasons that include, but are not limited to, </w:t>
      </w:r>
      <w:r w:rsidRPr="00372F11">
        <w:rPr>
          <w:rFonts w:ascii="Arial" w:hAnsi="Arial" w:cs="Arial"/>
          <w:color w:val="222222"/>
          <w:shd w:val="clear" w:color="auto" w:fill="FFFFFF"/>
        </w:rPr>
        <w:t xml:space="preserve">Grantee’s failure to comply with: the entity eligibility requirements, conflict of interest standards and Grant award conditions identified in </w:t>
      </w:r>
      <w:r>
        <w:rPr>
          <w:rFonts w:ascii="Arial" w:hAnsi="Arial" w:cs="Arial"/>
          <w:color w:val="222222"/>
          <w:shd w:val="clear" w:color="auto" w:fill="FFFFFF"/>
        </w:rPr>
        <w:t xml:space="preserve">the </w:t>
      </w:r>
      <w:r w:rsidRPr="00372F11">
        <w:rPr>
          <w:rFonts w:ascii="Arial" w:hAnsi="Arial" w:cs="Arial"/>
          <w:color w:val="222222"/>
          <w:shd w:val="clear" w:color="auto" w:fill="FFFFFF"/>
        </w:rPr>
        <w:t>RFA Section</w:t>
      </w:r>
      <w:r>
        <w:rPr>
          <w:rFonts w:ascii="Arial" w:hAnsi="Arial" w:cs="Arial"/>
          <w:color w:val="222222"/>
          <w:shd w:val="clear" w:color="auto" w:fill="FFFFFF"/>
        </w:rPr>
        <w:t xml:space="preserve"> III</w:t>
      </w:r>
      <w:r w:rsidRPr="00372F11">
        <w:rPr>
          <w:rFonts w:ascii="Arial" w:hAnsi="Arial" w:cs="Arial"/>
          <w:color w:val="222222"/>
          <w:shd w:val="clear" w:color="auto" w:fill="FFFFFF"/>
        </w:rPr>
        <w:t>, the requirements identified in the At</w:t>
      </w:r>
      <w:r>
        <w:rPr>
          <w:rFonts w:ascii="Arial" w:hAnsi="Arial" w:cs="Arial"/>
          <w:color w:val="222222"/>
          <w:shd w:val="clear" w:color="auto" w:fill="FFFFFF"/>
        </w:rPr>
        <w:t>tachments listed in RFA Section IX</w:t>
      </w:r>
      <w:r w:rsidRPr="00372F11">
        <w:rPr>
          <w:rFonts w:ascii="Arial" w:hAnsi="Arial" w:cs="Arial"/>
          <w:color w:val="222222"/>
          <w:shd w:val="clear" w:color="auto" w:fill="FFFFFF"/>
        </w:rPr>
        <w:t xml:space="preserve">, and all applicable State and federal statutes and regulations. In the event MHBE terminates this Agreement, MHBE shall pay Grantee for all expenses incurred in pursuit of this Agreement, up to the effective date of termination. Grantee acknowledges that, following </w:t>
      </w:r>
      <w:r w:rsidRPr="00372F11">
        <w:rPr>
          <w:rFonts w:ascii="Arial" w:hAnsi="Arial" w:cs="Arial"/>
          <w:color w:val="000000"/>
        </w:rPr>
        <w:t>any notice of termination, Grantee will wind-down its activities under the Scope of Work and, in consultation with MHBE, determine which specific activities under the Scope of Work should be ended as soon as possible and which should be continued until the effective date of termination.</w:t>
      </w:r>
      <w:r>
        <w:rPr>
          <w:rFonts w:ascii="Arial" w:hAnsi="Arial" w:cs="Arial"/>
          <w:color w:val="000000"/>
        </w:rPr>
        <w:t xml:space="preserve"> Grantee shall </w:t>
      </w:r>
      <w:r>
        <w:rPr>
          <w:rFonts w:ascii="Arial" w:hAnsi="Arial" w:cs="Arial"/>
        </w:rPr>
        <w:t>provide to MHBE and/or to any successor grantee selected by MHBE (the “Successor Grantee”) any assistance MHBE reasonably requests to effect the orderly transition of services provided under the Statement of Work, in whole or in part, to MHBE or the Successor Grantee following (a) MHBE’s notice to the Grantee of termination of this Agreement or (b) MHBE’s selection of the Successor Grantee to perform services after the end of the Initial Grant Period or  any option year exercised by MHBE.</w:t>
      </w:r>
    </w:p>
    <w:p w14:paraId="4BB3221A" w14:textId="77777777" w:rsidR="00FC4C87" w:rsidRPr="00372F11" w:rsidRDefault="00FC4C87" w:rsidP="00FC4C87">
      <w:pPr>
        <w:tabs>
          <w:tab w:val="left" w:pos="9990"/>
        </w:tabs>
        <w:autoSpaceDE w:val="0"/>
        <w:autoSpaceDN w:val="0"/>
        <w:adjustRightInd w:val="0"/>
        <w:rPr>
          <w:rFonts w:ascii="Arial" w:hAnsi="Arial" w:cs="Arial"/>
          <w:b/>
        </w:rPr>
      </w:pPr>
    </w:p>
    <w:p w14:paraId="32302BDE" w14:textId="77777777" w:rsidR="00FC4C87" w:rsidRPr="00372F11" w:rsidRDefault="00FC4C87" w:rsidP="00FC4C87">
      <w:pPr>
        <w:pStyle w:val="ListParagraph"/>
        <w:numPr>
          <w:ilvl w:val="0"/>
          <w:numId w:val="1"/>
        </w:numPr>
        <w:tabs>
          <w:tab w:val="left" w:pos="9990"/>
        </w:tabs>
        <w:autoSpaceDE w:val="0"/>
        <w:autoSpaceDN w:val="0"/>
        <w:adjustRightInd w:val="0"/>
        <w:spacing w:after="0" w:line="240" w:lineRule="auto"/>
        <w:rPr>
          <w:rFonts w:ascii="Arial" w:hAnsi="Arial" w:cs="Arial"/>
          <w:b/>
        </w:rPr>
      </w:pPr>
      <w:r w:rsidRPr="00372F11">
        <w:rPr>
          <w:rFonts w:ascii="Arial" w:hAnsi="Arial" w:cs="Arial"/>
          <w:b/>
        </w:rPr>
        <w:t>Grant Amount, Use of Grant Funds and Payment</w:t>
      </w:r>
      <w:r>
        <w:rPr>
          <w:rFonts w:ascii="Arial" w:hAnsi="Arial" w:cs="Arial"/>
        </w:rPr>
        <w:t>.</w:t>
      </w:r>
    </w:p>
    <w:p w14:paraId="7D0FB71D" w14:textId="77777777" w:rsidR="00FC4C87" w:rsidRPr="00372F11" w:rsidRDefault="00FC4C87" w:rsidP="00FC4C87">
      <w:pPr>
        <w:pStyle w:val="ListParagraph"/>
        <w:tabs>
          <w:tab w:val="left" w:pos="9990"/>
        </w:tabs>
        <w:autoSpaceDE w:val="0"/>
        <w:autoSpaceDN w:val="0"/>
        <w:adjustRightInd w:val="0"/>
        <w:ind w:left="1080"/>
        <w:rPr>
          <w:rFonts w:ascii="Arial" w:hAnsi="Arial" w:cs="Arial"/>
          <w:b/>
        </w:rPr>
      </w:pPr>
    </w:p>
    <w:p w14:paraId="5EF0E113" w14:textId="4A85C067" w:rsidR="00FC4C87" w:rsidRPr="00372F11" w:rsidRDefault="00FC4C87" w:rsidP="00FC4C87">
      <w:pPr>
        <w:pStyle w:val="ListParagraph"/>
        <w:numPr>
          <w:ilvl w:val="0"/>
          <w:numId w:val="2"/>
        </w:numPr>
        <w:tabs>
          <w:tab w:val="left" w:pos="9990"/>
        </w:tabs>
        <w:autoSpaceDE w:val="0"/>
        <w:autoSpaceDN w:val="0"/>
        <w:adjustRightInd w:val="0"/>
        <w:spacing w:after="0" w:line="240" w:lineRule="auto"/>
        <w:rPr>
          <w:rFonts w:ascii="Arial" w:hAnsi="Arial" w:cs="Arial"/>
        </w:rPr>
      </w:pPr>
      <w:r w:rsidRPr="00372F11">
        <w:rPr>
          <w:rFonts w:ascii="Arial" w:hAnsi="Arial" w:cs="Arial"/>
          <w:u w:val="single"/>
        </w:rPr>
        <w:t>Amount</w:t>
      </w:r>
      <w:r w:rsidRPr="00372F11">
        <w:rPr>
          <w:rFonts w:ascii="Arial" w:hAnsi="Arial" w:cs="Arial"/>
        </w:rPr>
        <w:t xml:space="preserve">: The amount of the grant in Fiscal Year </w:t>
      </w:r>
      <w:r w:rsidR="008F1B41">
        <w:rPr>
          <w:rFonts w:ascii="Arial" w:hAnsi="Arial" w:cs="Arial"/>
        </w:rPr>
        <w:t>2022</w:t>
      </w:r>
      <w:r w:rsidRPr="00372F11">
        <w:rPr>
          <w:rFonts w:ascii="Arial" w:hAnsi="Arial" w:cs="Arial"/>
        </w:rPr>
        <w:t xml:space="preserve"> shall be the amount listed in the Grant Agreement Summary Sheet on Page 1, above, in the box labeled “Grant Amount”. </w:t>
      </w:r>
    </w:p>
    <w:p w14:paraId="59F77463" w14:textId="77777777" w:rsidR="00FC4C87" w:rsidRPr="00372F11" w:rsidRDefault="00FC4C87" w:rsidP="00FC4C87">
      <w:pPr>
        <w:pStyle w:val="ListParagraph"/>
        <w:tabs>
          <w:tab w:val="left" w:pos="9990"/>
        </w:tabs>
        <w:autoSpaceDE w:val="0"/>
        <w:autoSpaceDN w:val="0"/>
        <w:adjustRightInd w:val="0"/>
        <w:ind w:left="1080"/>
        <w:rPr>
          <w:rFonts w:ascii="Arial" w:hAnsi="Arial" w:cs="Arial"/>
        </w:rPr>
      </w:pPr>
    </w:p>
    <w:p w14:paraId="0538D5AE" w14:textId="77777777" w:rsidR="00FC4C87" w:rsidRPr="00372F11" w:rsidRDefault="00FC4C87" w:rsidP="00FC4C87">
      <w:pPr>
        <w:pStyle w:val="ListParagraph"/>
        <w:numPr>
          <w:ilvl w:val="0"/>
          <w:numId w:val="2"/>
        </w:numPr>
        <w:tabs>
          <w:tab w:val="left" w:pos="9990"/>
        </w:tabs>
        <w:autoSpaceDE w:val="0"/>
        <w:autoSpaceDN w:val="0"/>
        <w:adjustRightInd w:val="0"/>
        <w:spacing w:after="0" w:line="240" w:lineRule="auto"/>
        <w:rPr>
          <w:rFonts w:ascii="Arial" w:hAnsi="Arial" w:cs="Arial"/>
        </w:rPr>
      </w:pPr>
      <w:r w:rsidRPr="00372F11">
        <w:rPr>
          <w:rFonts w:ascii="Arial" w:hAnsi="Arial" w:cs="Arial"/>
          <w:bCs/>
          <w:u w:val="single"/>
        </w:rPr>
        <w:t>Approved Budget</w:t>
      </w:r>
      <w:r w:rsidRPr="00372F11">
        <w:rPr>
          <w:rFonts w:ascii="Arial" w:hAnsi="Arial" w:cs="Arial"/>
          <w:b/>
          <w:bCs/>
        </w:rPr>
        <w:t xml:space="preserve">: </w:t>
      </w:r>
      <w:r w:rsidRPr="00372F11">
        <w:rPr>
          <w:rFonts w:ascii="Arial" w:hAnsi="Arial" w:cs="Arial"/>
        </w:rPr>
        <w:t>Grant funds shall be expended for activities performed under the Scope of Work in accordance with the MHBE-approved budget.</w:t>
      </w:r>
    </w:p>
    <w:p w14:paraId="706A3446" w14:textId="77777777" w:rsidR="00FC4C87" w:rsidRPr="00372F11" w:rsidRDefault="00FC4C87" w:rsidP="00FC4C87">
      <w:pPr>
        <w:autoSpaceDE w:val="0"/>
        <w:autoSpaceDN w:val="0"/>
        <w:adjustRightInd w:val="0"/>
        <w:ind w:left="432"/>
        <w:rPr>
          <w:rFonts w:ascii="Arial" w:hAnsi="Arial" w:cs="Arial"/>
        </w:rPr>
      </w:pPr>
    </w:p>
    <w:p w14:paraId="356446E2" w14:textId="77777777" w:rsidR="00FC4C87" w:rsidRPr="00372F11" w:rsidRDefault="00FC4C87" w:rsidP="00FC4C87">
      <w:pPr>
        <w:pStyle w:val="ListParagraph"/>
        <w:numPr>
          <w:ilvl w:val="0"/>
          <w:numId w:val="2"/>
        </w:numPr>
        <w:tabs>
          <w:tab w:val="left" w:pos="9990"/>
        </w:tabs>
        <w:autoSpaceDE w:val="0"/>
        <w:autoSpaceDN w:val="0"/>
        <w:adjustRightInd w:val="0"/>
        <w:spacing w:after="0" w:line="240" w:lineRule="auto"/>
        <w:rPr>
          <w:rFonts w:ascii="Arial" w:hAnsi="Arial" w:cs="Arial"/>
          <w:b/>
        </w:rPr>
      </w:pPr>
      <w:r w:rsidRPr="00372F11">
        <w:rPr>
          <w:rFonts w:ascii="Arial" w:hAnsi="Arial" w:cs="Arial"/>
          <w:bCs/>
          <w:u w:val="single"/>
        </w:rPr>
        <w:t>Budget Revisions</w:t>
      </w:r>
      <w:r w:rsidRPr="00372F11">
        <w:rPr>
          <w:rFonts w:ascii="Arial" w:hAnsi="Arial" w:cs="Arial"/>
          <w:b/>
          <w:bCs/>
        </w:rPr>
        <w:t xml:space="preserve">: </w:t>
      </w:r>
      <w:r w:rsidRPr="00372F11">
        <w:rPr>
          <w:rFonts w:ascii="Arial" w:hAnsi="Arial" w:cs="Arial"/>
        </w:rPr>
        <w:t>Transfers among line items of the approved budget of $10,000 or more must receive prior written approval from the MHBE, as must any transfer of funds to a new line item.</w:t>
      </w:r>
    </w:p>
    <w:p w14:paraId="630023D7" w14:textId="77777777" w:rsidR="00FC4C87" w:rsidRPr="00372F11" w:rsidRDefault="00FC4C87" w:rsidP="00FC4C87">
      <w:pPr>
        <w:pStyle w:val="ListParagraph"/>
        <w:tabs>
          <w:tab w:val="left" w:pos="9990"/>
        </w:tabs>
        <w:autoSpaceDE w:val="0"/>
        <w:autoSpaceDN w:val="0"/>
        <w:adjustRightInd w:val="0"/>
        <w:ind w:left="1080"/>
        <w:rPr>
          <w:rFonts w:ascii="Arial" w:hAnsi="Arial" w:cs="Arial"/>
          <w:b/>
        </w:rPr>
      </w:pPr>
    </w:p>
    <w:p w14:paraId="176BE3D9" w14:textId="77777777" w:rsidR="00FC4C87" w:rsidRPr="00524F26" w:rsidRDefault="00FC4C87" w:rsidP="00FC4C87">
      <w:pPr>
        <w:pStyle w:val="ListParagraph"/>
        <w:numPr>
          <w:ilvl w:val="0"/>
          <w:numId w:val="2"/>
        </w:numPr>
        <w:rPr>
          <w:rFonts w:ascii="Arial" w:hAnsi="Arial" w:cs="Arial"/>
        </w:rPr>
      </w:pPr>
      <w:r w:rsidRPr="00524F26">
        <w:rPr>
          <w:rFonts w:ascii="Arial" w:hAnsi="Arial" w:cs="Arial"/>
          <w:u w:val="single"/>
        </w:rPr>
        <w:lastRenderedPageBreak/>
        <w:t>Invoices and Payment Schedule</w:t>
      </w:r>
      <w:r w:rsidRPr="00524F26">
        <w:rPr>
          <w:rFonts w:ascii="Arial" w:hAnsi="Arial" w:cs="Arial"/>
          <w:b/>
        </w:rPr>
        <w:t>:</w:t>
      </w:r>
      <w:r w:rsidRPr="00524F26">
        <w:rPr>
          <w:rFonts w:ascii="Arial" w:hAnsi="Arial" w:cs="Arial"/>
        </w:rPr>
        <w:t xml:space="preserve">  The MHBE will make reimbursable payments for expenditure incurred </w:t>
      </w:r>
      <w:proofErr w:type="gramStart"/>
      <w:r w:rsidRPr="00524F26">
        <w:rPr>
          <w:rFonts w:ascii="Arial" w:hAnsi="Arial" w:cs="Arial"/>
        </w:rPr>
        <w:t>on a monthly basis</w:t>
      </w:r>
      <w:proofErr w:type="gramEnd"/>
      <w:r w:rsidRPr="00524F26">
        <w:rPr>
          <w:rFonts w:ascii="Arial" w:hAnsi="Arial" w:cs="Arial"/>
        </w:rPr>
        <w:t xml:space="preserve"> throughout the grant term.  Invoices that detail expenditures by category as included in the budget proposal must be presented for payment within 10 days of the end of each month by submission to </w:t>
      </w:r>
      <w:hyperlink r:id="rId9" w:history="1">
        <w:r w:rsidRPr="00524F26">
          <w:rPr>
            <w:rStyle w:val="Hyperlink"/>
            <w:rFonts w:ascii="Arial" w:hAnsi="Arial" w:cs="Arial"/>
          </w:rPr>
          <w:t>HBE.finance@maryland.gov</w:t>
        </w:r>
      </w:hyperlink>
      <w:r w:rsidRPr="00524F26">
        <w:rPr>
          <w:rFonts w:ascii="Arial" w:hAnsi="Arial" w:cs="Arial"/>
        </w:rPr>
        <w:t xml:space="preserve">.  Invoices must include the Grantee’s name, address, and fiscal </w:t>
      </w:r>
      <w:proofErr w:type="gramStart"/>
      <w:r w:rsidRPr="00524F26">
        <w:rPr>
          <w:rFonts w:ascii="Arial" w:hAnsi="Arial" w:cs="Arial"/>
        </w:rPr>
        <w:t>contact;</w:t>
      </w:r>
      <w:proofErr w:type="gramEnd"/>
      <w:r w:rsidRPr="00524F26">
        <w:rPr>
          <w:rFonts w:ascii="Arial" w:hAnsi="Arial" w:cs="Arial"/>
        </w:rPr>
        <w:t xml:space="preserve"> invoice date, Federal Tax ID number, and a unique invoice identification number.  Invoices must be accompanied by all relevant documentation supporting expenditures detailed in the invoice, including records that support payroll and payroll related expenses. Invoices will not be processed for payment unless this Agreement is fully executed and Grantee is up to date on required quarterly performance reports discussed in Section IV, and quarterly financial reports discussed in Section V of the RFA.</w:t>
      </w:r>
    </w:p>
    <w:p w14:paraId="2110AF29" w14:textId="77777777" w:rsidR="00FC4C87" w:rsidRPr="00C219A6" w:rsidRDefault="00FC4C87" w:rsidP="00FC4C87">
      <w:pPr>
        <w:pStyle w:val="ListParagraph"/>
        <w:rPr>
          <w:rFonts w:ascii="Arial" w:hAnsi="Arial" w:cs="Arial"/>
        </w:rPr>
      </w:pPr>
    </w:p>
    <w:p w14:paraId="181C7BA2" w14:textId="77777777" w:rsidR="00FC4C87" w:rsidRPr="000B2C8E" w:rsidRDefault="00FC4C87" w:rsidP="00FC4C87">
      <w:pPr>
        <w:pStyle w:val="ListParagraph"/>
        <w:tabs>
          <w:tab w:val="left" w:pos="9990"/>
        </w:tabs>
        <w:autoSpaceDE w:val="0"/>
        <w:autoSpaceDN w:val="0"/>
        <w:adjustRightInd w:val="0"/>
        <w:spacing w:after="0" w:line="240" w:lineRule="auto"/>
        <w:ind w:left="1080"/>
        <w:rPr>
          <w:rFonts w:ascii="Arial" w:hAnsi="Arial" w:cs="Arial"/>
          <w:color w:val="000000"/>
          <w:shd w:val="clear" w:color="auto" w:fill="FFFFFF"/>
        </w:rPr>
      </w:pPr>
      <w:r w:rsidRPr="000B2C8E">
        <w:rPr>
          <w:rFonts w:ascii="Arial" w:hAnsi="Arial" w:cs="Arial"/>
        </w:rPr>
        <w:t xml:space="preserve"> </w:t>
      </w:r>
    </w:p>
    <w:p w14:paraId="17BFB11F" w14:textId="77777777" w:rsidR="00FC4C87" w:rsidRPr="00372F11" w:rsidRDefault="00FC4C87" w:rsidP="00FC4C87">
      <w:pPr>
        <w:pStyle w:val="ListParagraph"/>
        <w:numPr>
          <w:ilvl w:val="0"/>
          <w:numId w:val="2"/>
        </w:numPr>
        <w:tabs>
          <w:tab w:val="left" w:pos="9990"/>
        </w:tabs>
        <w:autoSpaceDE w:val="0"/>
        <w:autoSpaceDN w:val="0"/>
        <w:adjustRightInd w:val="0"/>
        <w:spacing w:after="0" w:line="240" w:lineRule="auto"/>
        <w:rPr>
          <w:rFonts w:ascii="Arial" w:hAnsi="Arial" w:cs="Arial"/>
          <w:b/>
        </w:rPr>
      </w:pPr>
      <w:r w:rsidRPr="00372F11">
        <w:rPr>
          <w:rFonts w:ascii="Arial" w:hAnsi="Arial" w:cs="Arial"/>
          <w:u w:val="single"/>
        </w:rPr>
        <w:t>Unapproved Expenditures</w:t>
      </w:r>
      <w:r w:rsidRPr="00372F11">
        <w:rPr>
          <w:rFonts w:ascii="Arial" w:hAnsi="Arial" w:cs="Arial"/>
          <w:b/>
        </w:rPr>
        <w:t xml:space="preserve">: </w:t>
      </w:r>
      <w:r w:rsidRPr="00372F11">
        <w:rPr>
          <w:rFonts w:ascii="Arial" w:hAnsi="Arial" w:cs="Arial"/>
        </w:rPr>
        <w:t xml:space="preserve">Any expenditure of grant funds not consistent with the purposes and activities stated in the Scope of Work shall not be approved.  Any expenditure of grant funds not in accordance with the MHBE-approved budget and work plan may, in the sole discretion of MHBE, be disallowed. Should any expenditure be disallowed or should the Grantee violate any of the terms of this Agreement, the MHBE may deny reimbursable payment to the Grantee or undertake any other action deemed appropriate by the MHBE to ensure the integrity of the program and the protection of grant funds. </w:t>
      </w:r>
    </w:p>
    <w:p w14:paraId="2FFABFBD" w14:textId="77777777" w:rsidR="00FC4C87" w:rsidRPr="00372F11" w:rsidRDefault="00FC4C87" w:rsidP="00FC4C87">
      <w:pPr>
        <w:pStyle w:val="ListParagraph"/>
        <w:rPr>
          <w:rFonts w:ascii="Arial" w:hAnsi="Arial" w:cs="Arial"/>
          <w:b/>
        </w:rPr>
      </w:pPr>
    </w:p>
    <w:p w14:paraId="419A8875" w14:textId="77777777" w:rsidR="00FC4C87" w:rsidRPr="00372F11" w:rsidRDefault="00FC4C87" w:rsidP="00FC4C87">
      <w:pPr>
        <w:pStyle w:val="ListParagraph"/>
        <w:numPr>
          <w:ilvl w:val="0"/>
          <w:numId w:val="2"/>
        </w:numPr>
        <w:tabs>
          <w:tab w:val="left" w:pos="9990"/>
        </w:tabs>
        <w:autoSpaceDE w:val="0"/>
        <w:autoSpaceDN w:val="0"/>
        <w:adjustRightInd w:val="0"/>
        <w:spacing w:after="0" w:line="240" w:lineRule="auto"/>
        <w:rPr>
          <w:rFonts w:ascii="Arial" w:hAnsi="Arial" w:cs="Arial"/>
          <w:b/>
        </w:rPr>
      </w:pPr>
      <w:r w:rsidRPr="00372F11">
        <w:rPr>
          <w:rFonts w:ascii="Arial" w:hAnsi="Arial" w:cs="Arial"/>
          <w:u w:val="single"/>
        </w:rPr>
        <w:t>Project Expenses</w:t>
      </w:r>
      <w:r w:rsidRPr="00372F11">
        <w:rPr>
          <w:rFonts w:ascii="Arial" w:hAnsi="Arial" w:cs="Arial"/>
          <w:b/>
        </w:rPr>
        <w:t>.</w:t>
      </w:r>
      <w:r w:rsidRPr="00372F11">
        <w:rPr>
          <w:rFonts w:ascii="Arial" w:hAnsi="Arial" w:cs="Arial"/>
        </w:rPr>
        <w:t xml:space="preserve"> Grantee will operate the project on an expense reimbursement basis. Grantee’s invoices will reflect actual costs, with no program margin included.</w:t>
      </w:r>
    </w:p>
    <w:p w14:paraId="6071BF54" w14:textId="77777777" w:rsidR="00FC4C87" w:rsidRPr="00372F11" w:rsidRDefault="00FC4C87" w:rsidP="00FC4C87">
      <w:pPr>
        <w:pStyle w:val="ListParagraph"/>
        <w:rPr>
          <w:rFonts w:ascii="Arial" w:hAnsi="Arial" w:cs="Arial"/>
          <w:b/>
        </w:rPr>
      </w:pPr>
    </w:p>
    <w:p w14:paraId="06C5D6A8" w14:textId="77777777" w:rsidR="00FC4C87" w:rsidRPr="00372F11" w:rsidRDefault="00FC4C87" w:rsidP="00FC4C87">
      <w:pPr>
        <w:pStyle w:val="ListParagraph"/>
        <w:numPr>
          <w:ilvl w:val="0"/>
          <w:numId w:val="2"/>
        </w:numPr>
        <w:tabs>
          <w:tab w:val="left" w:pos="9990"/>
        </w:tabs>
        <w:autoSpaceDE w:val="0"/>
        <w:autoSpaceDN w:val="0"/>
        <w:adjustRightInd w:val="0"/>
        <w:spacing w:after="0" w:line="240" w:lineRule="auto"/>
        <w:rPr>
          <w:rFonts w:ascii="Arial" w:hAnsi="Arial" w:cs="Arial"/>
          <w:b/>
        </w:rPr>
      </w:pPr>
      <w:r w:rsidRPr="00372F11">
        <w:rPr>
          <w:rFonts w:ascii="Arial" w:hAnsi="Arial" w:cs="Arial"/>
          <w:u w:val="single"/>
        </w:rPr>
        <w:t>Reversion of Grant</w:t>
      </w:r>
      <w:r w:rsidRPr="00372F11">
        <w:rPr>
          <w:rFonts w:ascii="Arial" w:hAnsi="Arial" w:cs="Arial"/>
          <w:b/>
        </w:rPr>
        <w:t>:</w:t>
      </w:r>
      <w:r w:rsidRPr="00372F11">
        <w:rPr>
          <w:rFonts w:ascii="Arial" w:hAnsi="Arial" w:cs="Arial"/>
        </w:rPr>
        <w:t xml:space="preserve"> The MHBE may postpone or cancel unpaid installments of the Grant if, in the </w:t>
      </w:r>
      <w:proofErr w:type="gramStart"/>
      <w:r w:rsidRPr="00372F11">
        <w:rPr>
          <w:rFonts w:ascii="Arial" w:hAnsi="Arial" w:cs="Arial"/>
        </w:rPr>
        <w:t>MHBE‘</w:t>
      </w:r>
      <w:proofErr w:type="gramEnd"/>
      <w:r w:rsidRPr="00372F11">
        <w:rPr>
          <w:rFonts w:ascii="Arial" w:hAnsi="Arial" w:cs="Arial"/>
        </w:rPr>
        <w:t xml:space="preserve">s judgment, based on demonstrable facts and after providing Grantee with at least ten (10) days’ written notice and opportunity to cure, Grantee becomes unable to carry out the purposes of the Grant or ceases to be an appropriate means for accomplishing the purposes of the Grant. In any such case, the Grantee shall, at a minimum, within thirty days </w:t>
      </w:r>
      <w:r>
        <w:rPr>
          <w:rFonts w:ascii="Arial" w:hAnsi="Arial" w:cs="Arial"/>
        </w:rPr>
        <w:t xml:space="preserve">(30) </w:t>
      </w:r>
      <w:r w:rsidRPr="00372F11">
        <w:rPr>
          <w:rFonts w:ascii="Arial" w:hAnsi="Arial" w:cs="Arial"/>
        </w:rPr>
        <w:t>after written request by the MHBE, repay the portions of the Grant received but not disbursed, and all portions of the Grant, which although disbursed, are within the Grantee’s control.</w:t>
      </w:r>
    </w:p>
    <w:p w14:paraId="6EC8960A" w14:textId="77777777" w:rsidR="00FC4C87" w:rsidRPr="00372F11" w:rsidRDefault="00FC4C87" w:rsidP="00FC4C87">
      <w:pPr>
        <w:pStyle w:val="ListParagraph"/>
        <w:rPr>
          <w:rFonts w:ascii="Arial" w:hAnsi="Arial" w:cs="Arial"/>
          <w:b/>
        </w:rPr>
      </w:pPr>
    </w:p>
    <w:p w14:paraId="2030E184" w14:textId="77777777" w:rsidR="00FC4C87" w:rsidRPr="00372F11" w:rsidRDefault="00FC4C87" w:rsidP="00FC4C87">
      <w:pPr>
        <w:pStyle w:val="ListParagraph"/>
        <w:numPr>
          <w:ilvl w:val="0"/>
          <w:numId w:val="2"/>
        </w:numPr>
        <w:tabs>
          <w:tab w:val="left" w:pos="9990"/>
        </w:tabs>
        <w:autoSpaceDE w:val="0"/>
        <w:autoSpaceDN w:val="0"/>
        <w:adjustRightInd w:val="0"/>
        <w:spacing w:after="0" w:line="240" w:lineRule="auto"/>
        <w:rPr>
          <w:rFonts w:ascii="Arial" w:hAnsi="Arial" w:cs="Arial"/>
          <w:b/>
        </w:rPr>
      </w:pPr>
      <w:r w:rsidRPr="00372F11">
        <w:rPr>
          <w:rFonts w:ascii="Arial" w:hAnsi="Arial" w:cs="Arial"/>
          <w:u w:val="single"/>
        </w:rPr>
        <w:t>No Extension</w:t>
      </w:r>
      <w:r w:rsidRPr="00372F11">
        <w:rPr>
          <w:rFonts w:ascii="Arial" w:hAnsi="Arial" w:cs="Arial"/>
          <w:b/>
        </w:rPr>
        <w:t>:</w:t>
      </w:r>
      <w:r w:rsidRPr="00372F11">
        <w:rPr>
          <w:rFonts w:ascii="Arial" w:hAnsi="Arial" w:cs="Arial"/>
        </w:rPr>
        <w:t xml:space="preserve"> No extension shall be provided for expenditure of grants funds that are identified in a </w:t>
      </w:r>
      <w:r>
        <w:rPr>
          <w:rFonts w:ascii="Arial" w:hAnsi="Arial" w:cs="Arial"/>
        </w:rPr>
        <w:t>Grantee’s</w:t>
      </w:r>
      <w:r w:rsidRPr="00372F11">
        <w:rPr>
          <w:rFonts w:ascii="Arial" w:hAnsi="Arial" w:cs="Arial"/>
        </w:rPr>
        <w:t xml:space="preserve"> approved budget but have yet to be spent at the end of the grant period. </w:t>
      </w:r>
    </w:p>
    <w:p w14:paraId="0E483D61" w14:textId="77777777" w:rsidR="00FC4C87" w:rsidRPr="00372F11" w:rsidRDefault="00FC4C87" w:rsidP="00FC4C87">
      <w:pPr>
        <w:pStyle w:val="ListParagraph"/>
        <w:rPr>
          <w:rFonts w:ascii="Arial" w:hAnsi="Arial" w:cs="Arial"/>
        </w:rPr>
      </w:pPr>
    </w:p>
    <w:p w14:paraId="04675D1A" w14:textId="77777777" w:rsidR="00FC4C87" w:rsidRPr="00372F11" w:rsidRDefault="00FC4C87" w:rsidP="00FC4C87">
      <w:pPr>
        <w:pStyle w:val="ListParagraph"/>
        <w:numPr>
          <w:ilvl w:val="0"/>
          <w:numId w:val="2"/>
        </w:numPr>
        <w:tabs>
          <w:tab w:val="left" w:pos="9990"/>
        </w:tabs>
        <w:autoSpaceDE w:val="0"/>
        <w:autoSpaceDN w:val="0"/>
        <w:adjustRightInd w:val="0"/>
        <w:spacing w:after="0" w:line="240" w:lineRule="auto"/>
        <w:rPr>
          <w:rFonts w:ascii="Arial" w:hAnsi="Arial" w:cs="Arial"/>
          <w:b/>
        </w:rPr>
      </w:pPr>
      <w:r w:rsidRPr="00372F11">
        <w:rPr>
          <w:rFonts w:ascii="Arial" w:hAnsi="Arial" w:cs="Arial"/>
          <w:u w:val="single"/>
        </w:rPr>
        <w:t>Federal Funds Requirements and Restrictions</w:t>
      </w:r>
      <w:r w:rsidRPr="00372F11">
        <w:rPr>
          <w:rFonts w:ascii="Arial" w:hAnsi="Arial" w:cs="Arial"/>
          <w:b/>
        </w:rPr>
        <w:t xml:space="preserve">. </w:t>
      </w:r>
      <w:r w:rsidRPr="00372F11">
        <w:rPr>
          <w:rFonts w:ascii="Arial" w:hAnsi="Arial" w:cs="Arial"/>
        </w:rPr>
        <w:t xml:space="preserve">This Grant contains </w:t>
      </w:r>
      <w:r>
        <w:rPr>
          <w:rFonts w:ascii="Arial" w:hAnsi="Arial" w:cs="Arial"/>
          <w:color w:val="000000"/>
        </w:rPr>
        <w:t xml:space="preserve">Medicaid Assistance (Medicaid) </w:t>
      </w:r>
      <w:r w:rsidRPr="00372F11">
        <w:rPr>
          <w:rFonts w:ascii="Arial" w:hAnsi="Arial" w:cs="Arial"/>
          <w:color w:val="000000"/>
        </w:rPr>
        <w:t xml:space="preserve">funds, Catalog of Federal Domestic Assistance No. 93.778. Accordingly, there are programmatic conditions, requirements and certifications that apply to Grantee under this Agreement, which are contained in </w:t>
      </w:r>
      <w:r w:rsidR="00AA1685">
        <w:rPr>
          <w:rFonts w:ascii="Arial" w:hAnsi="Arial" w:cs="Arial"/>
          <w:color w:val="000000"/>
        </w:rPr>
        <w:t>Exhibit D</w:t>
      </w:r>
      <w:r w:rsidRPr="00372F11">
        <w:rPr>
          <w:rFonts w:ascii="Arial" w:hAnsi="Arial" w:cs="Arial"/>
          <w:color w:val="000000"/>
        </w:rPr>
        <w:t xml:space="preserve">. Additional conditions that apply to this particular </w:t>
      </w:r>
      <w:proofErr w:type="gramStart"/>
      <w:r w:rsidRPr="00372F11">
        <w:rPr>
          <w:rFonts w:ascii="Arial" w:hAnsi="Arial" w:cs="Arial"/>
          <w:color w:val="000000"/>
        </w:rPr>
        <w:t>federally-funded</w:t>
      </w:r>
      <w:proofErr w:type="gramEnd"/>
      <w:r w:rsidRPr="00372F11">
        <w:rPr>
          <w:rFonts w:ascii="Arial" w:hAnsi="Arial" w:cs="Arial"/>
          <w:color w:val="000000"/>
        </w:rPr>
        <w:t xml:space="preserve"> grant are contained as attachments to </w:t>
      </w:r>
      <w:r w:rsidR="00AA1685">
        <w:rPr>
          <w:rFonts w:ascii="Arial" w:hAnsi="Arial" w:cs="Arial"/>
          <w:color w:val="000000"/>
        </w:rPr>
        <w:t>Exhibit D</w:t>
      </w:r>
      <w:r>
        <w:rPr>
          <w:rFonts w:ascii="Arial" w:hAnsi="Arial" w:cs="Arial"/>
          <w:color w:val="000000"/>
        </w:rPr>
        <w:t xml:space="preserve"> </w:t>
      </w:r>
      <w:r w:rsidRPr="00372F11">
        <w:rPr>
          <w:rFonts w:ascii="Arial" w:hAnsi="Arial" w:cs="Arial"/>
          <w:color w:val="000000"/>
        </w:rPr>
        <w:t xml:space="preserve">(Attachment E to the RFA, including E-1, E-2 and E-3) and are hereby incorporated in </w:t>
      </w:r>
      <w:r w:rsidR="00AA1685">
        <w:rPr>
          <w:rFonts w:ascii="Arial" w:hAnsi="Arial" w:cs="Arial"/>
          <w:color w:val="000000"/>
        </w:rPr>
        <w:t>Exhibit D</w:t>
      </w:r>
      <w:r w:rsidRPr="00372F11">
        <w:rPr>
          <w:rFonts w:ascii="Arial" w:hAnsi="Arial" w:cs="Arial"/>
          <w:color w:val="000000"/>
        </w:rPr>
        <w:t xml:space="preserve">.  Execution of this Agreement indicates Grantee’s agreement with all conditions set forth in </w:t>
      </w:r>
      <w:r w:rsidR="00AA1685">
        <w:rPr>
          <w:rFonts w:ascii="Arial" w:hAnsi="Arial" w:cs="Arial"/>
          <w:color w:val="000000"/>
        </w:rPr>
        <w:t>Exhibit D</w:t>
      </w:r>
      <w:r w:rsidRPr="00372F11">
        <w:rPr>
          <w:rFonts w:ascii="Arial" w:hAnsi="Arial" w:cs="Arial"/>
          <w:color w:val="000000"/>
        </w:rPr>
        <w:t xml:space="preserve"> (including its attachments). Further, e</w:t>
      </w:r>
      <w:r w:rsidRPr="00372F11">
        <w:rPr>
          <w:rFonts w:ascii="Arial" w:hAnsi="Arial" w:cs="Arial"/>
          <w:color w:val="000000"/>
          <w:shd w:val="clear" w:color="auto" w:fill="FFFFFF"/>
        </w:rPr>
        <w:t>xecution of this Agreement indicates Grantee’s agreement with all conditions that apply to federal funds from the above-referenced sources.</w:t>
      </w:r>
    </w:p>
    <w:p w14:paraId="0C6B5E07" w14:textId="77777777" w:rsidR="00FC4C87" w:rsidRPr="00372F11" w:rsidRDefault="00FC4C87" w:rsidP="00FC4C87">
      <w:pPr>
        <w:pStyle w:val="ListParagraph"/>
        <w:tabs>
          <w:tab w:val="left" w:pos="9990"/>
        </w:tabs>
        <w:autoSpaceDE w:val="0"/>
        <w:autoSpaceDN w:val="0"/>
        <w:adjustRightInd w:val="0"/>
        <w:ind w:left="1440"/>
        <w:rPr>
          <w:rFonts w:ascii="Arial" w:hAnsi="Arial" w:cs="Arial"/>
          <w:b/>
        </w:rPr>
      </w:pPr>
    </w:p>
    <w:p w14:paraId="0E02F322" w14:textId="77777777" w:rsidR="00FC4C87" w:rsidRPr="00FE62CF" w:rsidRDefault="00FC4C87" w:rsidP="00FC4C87">
      <w:pPr>
        <w:pStyle w:val="ListParagraph"/>
        <w:numPr>
          <w:ilvl w:val="0"/>
          <w:numId w:val="1"/>
        </w:numPr>
        <w:tabs>
          <w:tab w:val="left" w:pos="9990"/>
        </w:tabs>
        <w:autoSpaceDE w:val="0"/>
        <w:autoSpaceDN w:val="0"/>
        <w:adjustRightInd w:val="0"/>
        <w:spacing w:after="0" w:line="240" w:lineRule="auto"/>
        <w:rPr>
          <w:rFonts w:ascii="Arial" w:hAnsi="Arial" w:cs="Arial"/>
        </w:rPr>
      </w:pPr>
      <w:r w:rsidRPr="00FE62CF">
        <w:rPr>
          <w:rFonts w:ascii="Arial" w:hAnsi="Arial" w:cs="Arial"/>
          <w:b/>
          <w:bCs/>
        </w:rPr>
        <w:t>Use of Real or Personal Property/ Equipment</w:t>
      </w:r>
      <w:r w:rsidRPr="00FE62CF">
        <w:rPr>
          <w:rFonts w:ascii="Arial" w:hAnsi="Arial" w:cs="Arial"/>
          <w:bCs/>
        </w:rPr>
        <w:t xml:space="preserve">. </w:t>
      </w:r>
      <w:r w:rsidRPr="00FE62CF">
        <w:rPr>
          <w:rFonts w:ascii="Arial" w:hAnsi="Arial" w:cs="Arial"/>
        </w:rPr>
        <w:t xml:space="preserve">The Grantee shall ensure that real or personal property or equipment purchased under this Grant is used solely for the purposes of the Grant. The Grantee shall keep an inventory of all such purchases, and such inventory shall be made available for inspection by the MHBE upon request. </w:t>
      </w:r>
    </w:p>
    <w:p w14:paraId="223628DC" w14:textId="77777777" w:rsidR="00FC4C87" w:rsidRPr="00372F11" w:rsidRDefault="00FC4C87" w:rsidP="00FC4C87">
      <w:pPr>
        <w:autoSpaceDE w:val="0"/>
        <w:autoSpaceDN w:val="0"/>
        <w:adjustRightInd w:val="0"/>
        <w:rPr>
          <w:rFonts w:ascii="Arial" w:hAnsi="Arial" w:cs="Arial"/>
        </w:rPr>
      </w:pPr>
    </w:p>
    <w:p w14:paraId="12CA3AAB" w14:textId="77777777" w:rsidR="00FC4C87" w:rsidRPr="00FE62CF" w:rsidRDefault="00FC4C87" w:rsidP="00FC4C87">
      <w:pPr>
        <w:pStyle w:val="ListParagraph"/>
        <w:numPr>
          <w:ilvl w:val="0"/>
          <w:numId w:val="1"/>
        </w:numPr>
        <w:tabs>
          <w:tab w:val="left" w:pos="9990"/>
        </w:tabs>
        <w:autoSpaceDE w:val="0"/>
        <w:autoSpaceDN w:val="0"/>
        <w:adjustRightInd w:val="0"/>
        <w:spacing w:after="0" w:line="240" w:lineRule="auto"/>
        <w:rPr>
          <w:rFonts w:ascii="Arial" w:hAnsi="Arial" w:cs="Arial"/>
        </w:rPr>
      </w:pPr>
      <w:r w:rsidRPr="00FE62CF">
        <w:rPr>
          <w:rFonts w:ascii="Arial" w:hAnsi="Arial" w:cs="Arial"/>
          <w:b/>
          <w:bCs/>
        </w:rPr>
        <w:t>Disposal of Real or Personal Property/Equipment</w:t>
      </w:r>
      <w:r w:rsidRPr="00FE62CF">
        <w:rPr>
          <w:rFonts w:ascii="Arial" w:hAnsi="Arial" w:cs="Arial"/>
          <w:bCs/>
        </w:rPr>
        <w:t xml:space="preserve">. </w:t>
      </w:r>
      <w:r w:rsidRPr="00FE62CF">
        <w:rPr>
          <w:rFonts w:ascii="Arial" w:hAnsi="Arial" w:cs="Arial"/>
        </w:rPr>
        <w:t xml:space="preserve">The Grantee may not sell, lease, </w:t>
      </w:r>
      <w:r w:rsidRPr="00FE62CF">
        <w:rPr>
          <w:rFonts w:ascii="Arial" w:hAnsi="Arial" w:cs="Arial"/>
          <w:bCs/>
        </w:rPr>
        <w:t>exchange</w:t>
      </w:r>
      <w:r w:rsidRPr="00FE62CF">
        <w:rPr>
          <w:rFonts w:ascii="Arial" w:hAnsi="Arial" w:cs="Arial"/>
        </w:rPr>
        <w:t xml:space="preserve">, give away, or otherwise transfer or dispose of real or personal property or equipment, or any part of or interest in real or personal property or equipment, acquired with Grant funds without the prior written consent of the MHBE. This includes transfer or disposition to a successor on the merger, dissolution, or other termination of the existence of the Grantee. The Grantee shall give the MHBE written notice at least 15 calendar days before any proposed transfer or disposition. Any proceeds from a permitted transfer or disposition shall be applied to repay to the MHBE a percentage of that portion of the Grant allocable to the </w:t>
      </w:r>
      <w:proofErr w:type="gramStart"/>
      <w:r w:rsidRPr="00FE62CF">
        <w:rPr>
          <w:rFonts w:ascii="Arial" w:hAnsi="Arial" w:cs="Arial"/>
        </w:rPr>
        <w:t>particular real</w:t>
      </w:r>
      <w:proofErr w:type="gramEnd"/>
      <w:r w:rsidRPr="00FE62CF">
        <w:rPr>
          <w:rFonts w:ascii="Arial" w:hAnsi="Arial" w:cs="Arial"/>
        </w:rPr>
        <w:t xml:space="preserve"> or personal property transferred or disposed of, unless the MHBE and the Grantee agree to other terms and conditions pursuant to a written amendment to this Agreement. The percentage shall be equal to the percentage of the unadjusted basis of the property that would remain if the property had been recovery property placed in service after December 31, 1980 and if all allowable deductions had been taken up to the time of disposition under the Accelerated Cost Recovery System (ACRS) specified in the United States Internal Revenue Code, Section 168(b)(l).</w:t>
      </w:r>
    </w:p>
    <w:p w14:paraId="7339752E" w14:textId="77777777" w:rsidR="00FC4C87" w:rsidRPr="00372F11" w:rsidRDefault="00FC4C87" w:rsidP="00FC4C87">
      <w:pPr>
        <w:autoSpaceDE w:val="0"/>
        <w:autoSpaceDN w:val="0"/>
        <w:adjustRightInd w:val="0"/>
        <w:rPr>
          <w:rFonts w:ascii="Arial" w:hAnsi="Arial" w:cs="Arial"/>
        </w:rPr>
      </w:pPr>
    </w:p>
    <w:p w14:paraId="7E51555A" w14:textId="77777777" w:rsidR="00FC4C87" w:rsidRPr="00AE0E87" w:rsidRDefault="00FC4C87" w:rsidP="00FC4C87">
      <w:pPr>
        <w:pStyle w:val="ListParagraph"/>
        <w:numPr>
          <w:ilvl w:val="0"/>
          <w:numId w:val="1"/>
        </w:numPr>
        <w:tabs>
          <w:tab w:val="left" w:pos="9990"/>
        </w:tabs>
        <w:autoSpaceDE w:val="0"/>
        <w:autoSpaceDN w:val="0"/>
        <w:adjustRightInd w:val="0"/>
        <w:spacing w:after="0" w:line="240" w:lineRule="auto"/>
        <w:rPr>
          <w:rFonts w:ascii="Arial" w:hAnsi="Arial" w:cs="Arial"/>
          <w:b/>
          <w:bCs/>
        </w:rPr>
      </w:pPr>
      <w:r w:rsidRPr="00AE0E87">
        <w:rPr>
          <w:rFonts w:ascii="Arial" w:hAnsi="Arial" w:cs="Arial"/>
          <w:b/>
          <w:bCs/>
        </w:rPr>
        <w:t>Insurance Requirement</w:t>
      </w:r>
      <w:r w:rsidRPr="00AE0E87">
        <w:rPr>
          <w:rFonts w:ascii="Arial" w:hAnsi="Arial" w:cs="Arial"/>
          <w:bCs/>
        </w:rPr>
        <w:t>.</w:t>
      </w:r>
    </w:p>
    <w:p w14:paraId="1144506A" w14:textId="77777777" w:rsidR="00FC4C87" w:rsidRPr="009D1DB5" w:rsidRDefault="00FC4C87" w:rsidP="00FC4C87">
      <w:pPr>
        <w:pStyle w:val="ListParagraph"/>
        <w:rPr>
          <w:rFonts w:ascii="Arial" w:hAnsi="Arial" w:cs="Arial"/>
          <w:highlight w:val="yellow"/>
        </w:rPr>
      </w:pPr>
    </w:p>
    <w:p w14:paraId="04CDA996" w14:textId="77777777" w:rsidR="00FC4C87" w:rsidRDefault="00FC4C87" w:rsidP="00FC4C87">
      <w:pPr>
        <w:pStyle w:val="ListParagraph"/>
        <w:numPr>
          <w:ilvl w:val="0"/>
          <w:numId w:val="10"/>
        </w:numPr>
        <w:tabs>
          <w:tab w:val="left" w:pos="9990"/>
        </w:tabs>
        <w:autoSpaceDE w:val="0"/>
        <w:autoSpaceDN w:val="0"/>
        <w:adjustRightInd w:val="0"/>
        <w:spacing w:after="0" w:line="240" w:lineRule="auto"/>
        <w:rPr>
          <w:rFonts w:ascii="Arial" w:hAnsi="Arial" w:cs="Arial"/>
        </w:rPr>
      </w:pPr>
      <w:r w:rsidRPr="00112D35">
        <w:rPr>
          <w:rFonts w:ascii="Arial" w:hAnsi="Arial" w:cs="Arial"/>
        </w:rPr>
        <w:t xml:space="preserve">All insurance required by this section shall be effective when the </w:t>
      </w:r>
      <w:r>
        <w:rPr>
          <w:rFonts w:ascii="Arial" w:hAnsi="Arial" w:cs="Arial"/>
        </w:rPr>
        <w:t xml:space="preserve">Grant </w:t>
      </w:r>
      <w:r w:rsidRPr="00112D35">
        <w:rPr>
          <w:rFonts w:ascii="Arial" w:hAnsi="Arial" w:cs="Arial"/>
        </w:rPr>
        <w:t>Agreement commences and shall remain in effect during the project period and renewal option periods, if exercised</w:t>
      </w:r>
      <w:r>
        <w:rPr>
          <w:rFonts w:ascii="Arial" w:hAnsi="Arial" w:cs="Arial"/>
        </w:rPr>
        <w:t>.</w:t>
      </w:r>
    </w:p>
    <w:p w14:paraId="60EF8002" w14:textId="77777777" w:rsidR="00FC4C87" w:rsidRDefault="00FC4C87" w:rsidP="00FC4C87">
      <w:pPr>
        <w:pStyle w:val="ListParagraph"/>
        <w:tabs>
          <w:tab w:val="left" w:pos="9990"/>
        </w:tabs>
        <w:autoSpaceDE w:val="0"/>
        <w:autoSpaceDN w:val="0"/>
        <w:adjustRightInd w:val="0"/>
        <w:spacing w:after="0" w:line="240" w:lineRule="auto"/>
        <w:ind w:left="1080"/>
        <w:rPr>
          <w:rFonts w:ascii="Arial" w:hAnsi="Arial" w:cs="Arial"/>
        </w:rPr>
      </w:pPr>
    </w:p>
    <w:p w14:paraId="5F0EC67C" w14:textId="77777777" w:rsidR="00FC4C87" w:rsidRDefault="00FC4C87" w:rsidP="00FC4C87">
      <w:pPr>
        <w:pStyle w:val="ListParagraph"/>
        <w:numPr>
          <w:ilvl w:val="0"/>
          <w:numId w:val="10"/>
        </w:numPr>
        <w:tabs>
          <w:tab w:val="left" w:pos="9990"/>
        </w:tabs>
        <w:autoSpaceDE w:val="0"/>
        <w:autoSpaceDN w:val="0"/>
        <w:adjustRightInd w:val="0"/>
        <w:spacing w:after="0" w:line="240" w:lineRule="auto"/>
        <w:rPr>
          <w:rFonts w:ascii="Arial" w:hAnsi="Arial" w:cs="Arial"/>
        </w:rPr>
      </w:pPr>
      <w:r w:rsidRPr="005006D4">
        <w:rPr>
          <w:rFonts w:ascii="Arial" w:hAnsi="Arial" w:cs="Arial"/>
        </w:rPr>
        <w:t>For any item of real or personal property that is acquired with Grant funds and has an original fair market value of Five Thousand Dollars ($5,000) or more, the Grantee shall, at its own expense, and for the reasonable useful life of that item or for 54 years, whichever is less, obtain and maintain insurance. The insurance shall provide full protection for the Grantee and the State against loss, damage, or destruction of or to the real or personal property. The Grantee shall, on request, provide the MHBE with satisfactory evidence of its compliance with this requirement. Proceeds from insurance required by this paragraph shall be applied toward replacement of the real or personal property or toward the partial or total repayment to the MHBE of the Grant, in the sole discretion of the MHBE.</w:t>
      </w:r>
    </w:p>
    <w:p w14:paraId="54E16341" w14:textId="77777777" w:rsidR="00FC4C87" w:rsidRPr="00320CD6" w:rsidRDefault="00FC4C87" w:rsidP="00FC4C87">
      <w:pPr>
        <w:pStyle w:val="ListParagraph"/>
        <w:rPr>
          <w:rFonts w:ascii="Arial" w:hAnsi="Arial" w:cs="Arial"/>
        </w:rPr>
      </w:pPr>
    </w:p>
    <w:p w14:paraId="65A99724" w14:textId="77777777" w:rsidR="00FC4C87" w:rsidRPr="002D3E1F" w:rsidRDefault="00FC4C87" w:rsidP="00FC4C87">
      <w:pPr>
        <w:pStyle w:val="ListParagraph"/>
        <w:numPr>
          <w:ilvl w:val="0"/>
          <w:numId w:val="10"/>
        </w:numPr>
        <w:tabs>
          <w:tab w:val="left" w:pos="9990"/>
        </w:tabs>
        <w:autoSpaceDE w:val="0"/>
        <w:autoSpaceDN w:val="0"/>
        <w:adjustRightInd w:val="0"/>
        <w:spacing w:after="0" w:line="240" w:lineRule="auto"/>
        <w:rPr>
          <w:rFonts w:ascii="Arial" w:hAnsi="Arial" w:cs="Arial"/>
        </w:rPr>
      </w:pPr>
      <w:r w:rsidRPr="002D3E1F">
        <w:rPr>
          <w:rFonts w:ascii="Arial" w:hAnsi="Arial" w:cs="Arial"/>
        </w:rPr>
        <w:t xml:space="preserve">The Grantee shall maintain Commercial General Liability Insurance with limits sufficient to cover losses resulting from or arising out of Grantee action or inaction in the performance of the Agreement by the Grantee, its partners, agents, servants, </w:t>
      </w:r>
      <w:proofErr w:type="gramStart"/>
      <w:r w:rsidRPr="002D3E1F">
        <w:rPr>
          <w:rFonts w:ascii="Arial" w:hAnsi="Arial" w:cs="Arial"/>
        </w:rPr>
        <w:t>employees</w:t>
      </w:r>
      <w:proofErr w:type="gramEnd"/>
      <w:r w:rsidRPr="002D3E1F">
        <w:rPr>
          <w:rFonts w:ascii="Arial" w:hAnsi="Arial" w:cs="Arial"/>
        </w:rPr>
        <w:t xml:space="preserve"> or subcontractors, but no less than a Combined Single Limit for Bodily Injury, Property Damage and Personal and Advertising Injury Liability of $1,000,000 per occurrence and $3,000,000 aggregate.</w:t>
      </w:r>
    </w:p>
    <w:p w14:paraId="36183AD0" w14:textId="77777777" w:rsidR="00FC4C87" w:rsidRPr="0099398E" w:rsidRDefault="00FC4C87" w:rsidP="00FC4C87">
      <w:pPr>
        <w:pStyle w:val="ListParagraph"/>
        <w:rPr>
          <w:rFonts w:ascii="Arial" w:hAnsi="Arial" w:cs="Arial"/>
        </w:rPr>
      </w:pPr>
    </w:p>
    <w:p w14:paraId="5A950545" w14:textId="4800CD0D" w:rsidR="00FC4C87" w:rsidRDefault="00FC4C87" w:rsidP="00FC4C87">
      <w:pPr>
        <w:pStyle w:val="ListParagraph"/>
        <w:numPr>
          <w:ilvl w:val="0"/>
          <w:numId w:val="10"/>
        </w:numPr>
        <w:tabs>
          <w:tab w:val="left" w:pos="9990"/>
        </w:tabs>
        <w:autoSpaceDE w:val="0"/>
        <w:autoSpaceDN w:val="0"/>
        <w:adjustRightInd w:val="0"/>
        <w:spacing w:after="0" w:line="240" w:lineRule="auto"/>
        <w:rPr>
          <w:rFonts w:ascii="Arial" w:hAnsi="Arial" w:cs="Arial"/>
        </w:rPr>
      </w:pPr>
      <w:r>
        <w:rPr>
          <w:rFonts w:ascii="Arial" w:hAnsi="Arial" w:cs="Arial"/>
        </w:rPr>
        <w:lastRenderedPageBreak/>
        <w:t xml:space="preserve">In the event the Grantee hires or engages licensed professionals to perform any aspect of the project activities, Grantee shall maintain </w:t>
      </w:r>
      <w:r w:rsidRPr="00112D35">
        <w:rPr>
          <w:rFonts w:ascii="Arial" w:hAnsi="Arial" w:cs="Arial"/>
        </w:rPr>
        <w:t>Errors and Omissions/</w:t>
      </w:r>
      <w:r w:rsidR="00165B78">
        <w:rPr>
          <w:rFonts w:ascii="Arial" w:hAnsi="Arial" w:cs="Arial"/>
        </w:rPr>
        <w:t xml:space="preserve"> </w:t>
      </w:r>
      <w:r w:rsidRPr="00112D35">
        <w:rPr>
          <w:rFonts w:ascii="Arial" w:hAnsi="Arial" w:cs="Arial"/>
        </w:rPr>
        <w:t>Professional Liability insurance with minimum limits of $</w:t>
      </w:r>
      <w:r w:rsidR="00CE7AE6">
        <w:rPr>
          <w:rFonts w:ascii="Arial" w:hAnsi="Arial" w:cs="Arial"/>
        </w:rPr>
        <w:t>1</w:t>
      </w:r>
      <w:r w:rsidRPr="00112D35">
        <w:rPr>
          <w:rFonts w:ascii="Arial" w:hAnsi="Arial" w:cs="Arial"/>
        </w:rPr>
        <w:t>,000,000 per occurrence</w:t>
      </w:r>
      <w:r>
        <w:rPr>
          <w:rFonts w:ascii="Arial" w:hAnsi="Arial" w:cs="Arial"/>
        </w:rPr>
        <w:t>.</w:t>
      </w:r>
    </w:p>
    <w:p w14:paraId="21F7FB64" w14:textId="77777777" w:rsidR="00FC4C87" w:rsidRPr="0099398E" w:rsidRDefault="00FC4C87" w:rsidP="00FC4C87">
      <w:pPr>
        <w:pStyle w:val="ListParagraph"/>
        <w:rPr>
          <w:rFonts w:ascii="Arial" w:hAnsi="Arial" w:cs="Arial"/>
        </w:rPr>
      </w:pPr>
    </w:p>
    <w:p w14:paraId="4173DE34" w14:textId="7E7F7C26" w:rsidR="00FC4C87" w:rsidRDefault="00FC4C87" w:rsidP="00FC4C87">
      <w:pPr>
        <w:pStyle w:val="ListParagraph"/>
        <w:numPr>
          <w:ilvl w:val="0"/>
          <w:numId w:val="10"/>
        </w:numPr>
        <w:tabs>
          <w:tab w:val="left" w:pos="9990"/>
        </w:tabs>
        <w:autoSpaceDE w:val="0"/>
        <w:autoSpaceDN w:val="0"/>
        <w:adjustRightInd w:val="0"/>
        <w:spacing w:after="0" w:line="240" w:lineRule="auto"/>
        <w:rPr>
          <w:rFonts w:ascii="Arial" w:hAnsi="Arial" w:cs="Arial"/>
        </w:rPr>
      </w:pPr>
      <w:r w:rsidRPr="00112D35">
        <w:rPr>
          <w:rFonts w:ascii="Arial" w:hAnsi="Arial" w:cs="Arial"/>
        </w:rPr>
        <w:t xml:space="preserve">The </w:t>
      </w:r>
      <w:r>
        <w:rPr>
          <w:rFonts w:ascii="Arial" w:hAnsi="Arial" w:cs="Arial"/>
        </w:rPr>
        <w:t xml:space="preserve">Grantee </w:t>
      </w:r>
      <w:r w:rsidRPr="00112D35">
        <w:rPr>
          <w:rFonts w:ascii="Arial" w:hAnsi="Arial" w:cs="Arial"/>
        </w:rPr>
        <w:t>shall maintain Automobile and/or Commercial Truck Insurance as appropriate with Liability, Collision and PIP limits no less than those required by the State where the vehicle(s) is registered but in no case less than those required by the State of Maryland.</w:t>
      </w:r>
      <w:r w:rsidRPr="00112D35">
        <w:rPr>
          <w:rFonts w:ascii="Arial" w:hAnsi="Arial" w:cs="Arial"/>
          <w:color w:val="FF3300"/>
        </w:rPr>
        <w:t xml:space="preserve">  </w:t>
      </w:r>
      <w:r w:rsidRPr="00112D35">
        <w:rPr>
          <w:rFonts w:ascii="Arial" w:hAnsi="Arial" w:cs="Arial"/>
        </w:rPr>
        <w:t xml:space="preserve">If automotive equipment is required in the performance of this </w:t>
      </w:r>
      <w:r>
        <w:rPr>
          <w:rFonts w:ascii="Arial" w:hAnsi="Arial" w:cs="Arial"/>
        </w:rPr>
        <w:t>Agreement</w:t>
      </w:r>
      <w:r w:rsidRPr="00112D35">
        <w:rPr>
          <w:rFonts w:ascii="Arial" w:hAnsi="Arial" w:cs="Arial"/>
        </w:rPr>
        <w:t xml:space="preserve">, automobile bodily injury liability insurance with a limit of not less than </w:t>
      </w:r>
      <w:r w:rsidR="00CB4E7F" w:rsidRPr="00CB4E7F">
        <w:rPr>
          <w:rFonts w:ascii="Arial" w:hAnsi="Arial" w:cs="Arial"/>
        </w:rPr>
        <w:t xml:space="preserve">$30,000 </w:t>
      </w:r>
      <w:r w:rsidR="00CB4E7F">
        <w:rPr>
          <w:rFonts w:ascii="Arial" w:hAnsi="Arial" w:cs="Arial"/>
        </w:rPr>
        <w:t>for each</w:t>
      </w:r>
      <w:r w:rsidR="00CB4E7F" w:rsidRPr="00CB4E7F">
        <w:rPr>
          <w:rFonts w:ascii="Arial" w:hAnsi="Arial" w:cs="Arial"/>
        </w:rPr>
        <w:t xml:space="preserve"> person </w:t>
      </w:r>
      <w:r w:rsidR="00CB4E7F">
        <w:rPr>
          <w:rFonts w:ascii="Arial" w:hAnsi="Arial" w:cs="Arial"/>
        </w:rPr>
        <w:t>and</w:t>
      </w:r>
      <w:r w:rsidR="00CB4E7F" w:rsidRPr="00CB4E7F">
        <w:rPr>
          <w:rFonts w:ascii="Arial" w:hAnsi="Arial" w:cs="Arial"/>
        </w:rPr>
        <w:t xml:space="preserve"> $60,000 </w:t>
      </w:r>
      <w:r w:rsidR="00CB4E7F">
        <w:rPr>
          <w:rFonts w:ascii="Arial" w:hAnsi="Arial" w:cs="Arial"/>
        </w:rPr>
        <w:t>for each</w:t>
      </w:r>
      <w:r w:rsidR="00CB4E7F" w:rsidRPr="00CB4E7F">
        <w:rPr>
          <w:rFonts w:ascii="Arial" w:hAnsi="Arial" w:cs="Arial"/>
        </w:rPr>
        <w:t xml:space="preserve"> accident</w:t>
      </w:r>
      <w:r w:rsidRPr="00112D35">
        <w:rPr>
          <w:rFonts w:ascii="Arial" w:hAnsi="Arial" w:cs="Arial"/>
        </w:rPr>
        <w:t xml:space="preserve">, and property damage liability insurance with a limit of not less than </w:t>
      </w:r>
      <w:r w:rsidR="00CB4E7F">
        <w:rPr>
          <w:rFonts w:ascii="Arial" w:hAnsi="Arial" w:cs="Arial"/>
        </w:rPr>
        <w:t xml:space="preserve">$15,000 </w:t>
      </w:r>
      <w:r w:rsidRPr="00112D35">
        <w:rPr>
          <w:rFonts w:ascii="Arial" w:hAnsi="Arial" w:cs="Arial"/>
        </w:rPr>
        <w:t>for each accident shall be required</w:t>
      </w:r>
      <w:r>
        <w:rPr>
          <w:rFonts w:ascii="Arial" w:hAnsi="Arial" w:cs="Arial"/>
        </w:rPr>
        <w:t>.</w:t>
      </w:r>
    </w:p>
    <w:p w14:paraId="1520578C" w14:textId="77777777" w:rsidR="00FC4C87" w:rsidRPr="0099398E" w:rsidRDefault="00FC4C87" w:rsidP="00FC4C87">
      <w:pPr>
        <w:pStyle w:val="ListParagraph"/>
        <w:rPr>
          <w:rFonts w:ascii="Arial" w:hAnsi="Arial" w:cs="Arial"/>
        </w:rPr>
      </w:pPr>
    </w:p>
    <w:p w14:paraId="14CB437E" w14:textId="77777777" w:rsidR="00FC4C87" w:rsidRDefault="00FC4C87" w:rsidP="00FC4C87">
      <w:pPr>
        <w:pStyle w:val="ListParagraph"/>
        <w:numPr>
          <w:ilvl w:val="0"/>
          <w:numId w:val="10"/>
        </w:numPr>
        <w:tabs>
          <w:tab w:val="left" w:pos="9990"/>
        </w:tabs>
        <w:autoSpaceDE w:val="0"/>
        <w:autoSpaceDN w:val="0"/>
        <w:adjustRightInd w:val="0"/>
        <w:spacing w:after="0" w:line="240" w:lineRule="auto"/>
        <w:rPr>
          <w:rFonts w:ascii="Arial" w:hAnsi="Arial" w:cs="Arial"/>
        </w:rPr>
      </w:pPr>
      <w:r w:rsidRPr="00112D35">
        <w:rPr>
          <w:rFonts w:ascii="Arial" w:hAnsi="Arial" w:cs="Arial"/>
        </w:rPr>
        <w:t xml:space="preserve">The </w:t>
      </w:r>
      <w:r>
        <w:rPr>
          <w:rFonts w:ascii="Arial" w:hAnsi="Arial" w:cs="Arial"/>
        </w:rPr>
        <w:t>Grantee</w:t>
      </w:r>
      <w:r w:rsidRPr="00112D35">
        <w:rPr>
          <w:rFonts w:ascii="Arial" w:hAnsi="Arial" w:cs="Arial"/>
        </w:rPr>
        <w:t xml:space="preserve"> shall maintain Employee Theft Insurance with minimum limits of $1,000,000 per occurrence</w:t>
      </w:r>
      <w:r>
        <w:rPr>
          <w:rFonts w:ascii="Arial" w:hAnsi="Arial" w:cs="Arial"/>
        </w:rPr>
        <w:t>.</w:t>
      </w:r>
    </w:p>
    <w:p w14:paraId="54E90400" w14:textId="77777777" w:rsidR="00FC4C87" w:rsidRPr="0099398E" w:rsidRDefault="00FC4C87" w:rsidP="00FC4C87">
      <w:pPr>
        <w:pStyle w:val="ListParagraph"/>
        <w:rPr>
          <w:rFonts w:ascii="Arial" w:hAnsi="Arial" w:cs="Arial"/>
        </w:rPr>
      </w:pPr>
    </w:p>
    <w:p w14:paraId="0A4B5BEE" w14:textId="77777777" w:rsidR="00FC4C87" w:rsidRDefault="00FC4C87" w:rsidP="00FC4C87">
      <w:pPr>
        <w:pStyle w:val="ListParagraph"/>
        <w:numPr>
          <w:ilvl w:val="0"/>
          <w:numId w:val="10"/>
        </w:numPr>
        <w:tabs>
          <w:tab w:val="left" w:pos="9990"/>
        </w:tabs>
        <w:autoSpaceDE w:val="0"/>
        <w:autoSpaceDN w:val="0"/>
        <w:adjustRightInd w:val="0"/>
        <w:spacing w:after="0" w:line="240" w:lineRule="auto"/>
        <w:rPr>
          <w:rFonts w:ascii="Arial" w:hAnsi="Arial" w:cs="Arial"/>
        </w:rPr>
      </w:pPr>
      <w:r w:rsidRPr="00112D35">
        <w:rPr>
          <w:rFonts w:ascii="Arial" w:hAnsi="Arial" w:cs="Arial"/>
        </w:rPr>
        <w:t xml:space="preserve">The </w:t>
      </w:r>
      <w:r>
        <w:rPr>
          <w:rFonts w:ascii="Arial" w:hAnsi="Arial" w:cs="Arial"/>
        </w:rPr>
        <w:t>Grantee</w:t>
      </w:r>
      <w:r w:rsidRPr="00112D35">
        <w:rPr>
          <w:rFonts w:ascii="Arial" w:hAnsi="Arial" w:cs="Arial"/>
        </w:rPr>
        <w:t xml:space="preserve"> shall maintain such insurance as necessary and/or as required under Worker’s Compensation Acts, U.S. and the Federal Employers Liability Act as well as any other applicable statue</w:t>
      </w:r>
      <w:r>
        <w:rPr>
          <w:rFonts w:ascii="Arial" w:hAnsi="Arial" w:cs="Arial"/>
        </w:rPr>
        <w:t>.</w:t>
      </w:r>
    </w:p>
    <w:p w14:paraId="08126A78" w14:textId="77777777" w:rsidR="00FC4C87" w:rsidRPr="0099398E" w:rsidRDefault="00FC4C87" w:rsidP="00FC4C87">
      <w:pPr>
        <w:pStyle w:val="ListParagraph"/>
        <w:rPr>
          <w:rFonts w:ascii="Arial" w:hAnsi="Arial" w:cs="Arial"/>
        </w:rPr>
      </w:pPr>
    </w:p>
    <w:p w14:paraId="458B2921" w14:textId="77777777" w:rsidR="00FC4C87" w:rsidRDefault="00FC4C87" w:rsidP="00FC4C87">
      <w:pPr>
        <w:pStyle w:val="ListParagraph"/>
        <w:numPr>
          <w:ilvl w:val="0"/>
          <w:numId w:val="10"/>
        </w:numPr>
        <w:tabs>
          <w:tab w:val="left" w:pos="9990"/>
        </w:tabs>
        <w:autoSpaceDE w:val="0"/>
        <w:autoSpaceDN w:val="0"/>
        <w:adjustRightInd w:val="0"/>
        <w:spacing w:after="0" w:line="240" w:lineRule="auto"/>
        <w:rPr>
          <w:rFonts w:ascii="Arial" w:hAnsi="Arial" w:cs="Arial"/>
        </w:rPr>
      </w:pPr>
      <w:r>
        <w:rPr>
          <w:rFonts w:ascii="Arial" w:hAnsi="Arial" w:cs="Arial"/>
        </w:rPr>
        <w:t>Grantee shall maintain up-to-date insurance certificates on file with MHBE, as required in RFA § III.C. Should insurance lapse or cancel, Grantee shall notify MHBE immediately.</w:t>
      </w:r>
    </w:p>
    <w:p w14:paraId="06B59EEC" w14:textId="77777777" w:rsidR="00FC4C87" w:rsidRPr="00AB118F" w:rsidRDefault="00FC4C87" w:rsidP="00FC4C87">
      <w:pPr>
        <w:pStyle w:val="ListParagraph"/>
        <w:rPr>
          <w:rFonts w:ascii="Arial" w:hAnsi="Arial" w:cs="Arial"/>
        </w:rPr>
      </w:pPr>
    </w:p>
    <w:p w14:paraId="009E859A" w14:textId="77777777" w:rsidR="00FC4C87" w:rsidRPr="002D3E1F" w:rsidRDefault="00FC4C87" w:rsidP="00FC4C87">
      <w:pPr>
        <w:pStyle w:val="ListParagraph"/>
        <w:numPr>
          <w:ilvl w:val="0"/>
          <w:numId w:val="10"/>
        </w:numPr>
        <w:tabs>
          <w:tab w:val="left" w:pos="9990"/>
        </w:tabs>
        <w:autoSpaceDE w:val="0"/>
        <w:autoSpaceDN w:val="0"/>
        <w:adjustRightInd w:val="0"/>
        <w:spacing w:after="0" w:line="240" w:lineRule="auto"/>
        <w:rPr>
          <w:rFonts w:ascii="Arial" w:hAnsi="Arial" w:cs="Arial"/>
        </w:rPr>
      </w:pPr>
      <w:r w:rsidRPr="002D3E1F">
        <w:rPr>
          <w:rFonts w:ascii="Arial" w:hAnsi="Arial" w:cs="Arial"/>
        </w:rPr>
        <w:t>Grantee shall ensure that all partners in any partnership of entities of which the Grantee is a Prime Entity are also in compliance with the insurance requirements in this section.</w:t>
      </w:r>
    </w:p>
    <w:p w14:paraId="5C780B75" w14:textId="77777777" w:rsidR="00FC4C87" w:rsidRPr="00AB118F" w:rsidRDefault="00FC4C87" w:rsidP="00FC4C87">
      <w:pPr>
        <w:pStyle w:val="ListParagraph"/>
        <w:rPr>
          <w:rFonts w:ascii="Arial" w:hAnsi="Arial" w:cs="Arial"/>
        </w:rPr>
      </w:pPr>
    </w:p>
    <w:p w14:paraId="045C6F49" w14:textId="77777777" w:rsidR="00FC4C87" w:rsidRPr="0099398E" w:rsidRDefault="00FC4C87" w:rsidP="00FC4C87">
      <w:pPr>
        <w:pStyle w:val="ListParagraph"/>
        <w:numPr>
          <w:ilvl w:val="0"/>
          <w:numId w:val="10"/>
        </w:numPr>
        <w:tabs>
          <w:tab w:val="left" w:pos="9990"/>
        </w:tabs>
        <w:autoSpaceDE w:val="0"/>
        <w:autoSpaceDN w:val="0"/>
        <w:adjustRightInd w:val="0"/>
        <w:spacing w:after="0" w:line="240" w:lineRule="auto"/>
        <w:rPr>
          <w:rFonts w:ascii="Arial" w:hAnsi="Arial" w:cs="Arial"/>
        </w:rPr>
      </w:pPr>
      <w:r>
        <w:rPr>
          <w:rFonts w:ascii="Arial" w:hAnsi="Arial" w:cs="Arial"/>
        </w:rPr>
        <w:t>Failure to comply with the insurance requirements of this Section 7 and RFA § III.C may result in termination of this Agreement.</w:t>
      </w:r>
    </w:p>
    <w:p w14:paraId="6925F20C" w14:textId="77777777" w:rsidR="00FC4C87" w:rsidRPr="00372F11" w:rsidRDefault="00FC4C87" w:rsidP="00FC4C87">
      <w:pPr>
        <w:pStyle w:val="ListParagraph"/>
        <w:rPr>
          <w:rFonts w:ascii="Arial" w:hAnsi="Arial" w:cs="Arial"/>
        </w:rPr>
      </w:pPr>
    </w:p>
    <w:p w14:paraId="6FC3AED7" w14:textId="77777777" w:rsidR="00FC4C87" w:rsidRPr="00372F11" w:rsidRDefault="00FC4C87" w:rsidP="00FC4C87">
      <w:pPr>
        <w:pStyle w:val="ListParagraph"/>
        <w:numPr>
          <w:ilvl w:val="0"/>
          <w:numId w:val="1"/>
        </w:numPr>
        <w:tabs>
          <w:tab w:val="left" w:pos="9990"/>
        </w:tabs>
        <w:autoSpaceDE w:val="0"/>
        <w:autoSpaceDN w:val="0"/>
        <w:adjustRightInd w:val="0"/>
        <w:spacing w:after="0" w:line="240" w:lineRule="auto"/>
        <w:rPr>
          <w:rFonts w:ascii="Arial" w:hAnsi="Arial" w:cs="Arial"/>
          <w:b/>
        </w:rPr>
      </w:pPr>
      <w:r w:rsidRPr="00372F11">
        <w:rPr>
          <w:rFonts w:ascii="Arial" w:hAnsi="Arial" w:cs="Arial"/>
          <w:b/>
        </w:rPr>
        <w:t>Grant Project</w:t>
      </w:r>
      <w:r>
        <w:rPr>
          <w:rFonts w:ascii="Arial" w:hAnsi="Arial" w:cs="Arial"/>
          <w:b/>
        </w:rPr>
        <w:t xml:space="preserve"> Administration</w:t>
      </w:r>
      <w:r>
        <w:rPr>
          <w:rFonts w:ascii="Arial" w:hAnsi="Arial" w:cs="Arial"/>
        </w:rPr>
        <w:t>.</w:t>
      </w:r>
    </w:p>
    <w:p w14:paraId="4117714E" w14:textId="77777777" w:rsidR="00FC4C87" w:rsidRPr="00372F11" w:rsidRDefault="00FC4C87" w:rsidP="00FC4C87">
      <w:pPr>
        <w:rPr>
          <w:rFonts w:ascii="Arial" w:hAnsi="Arial" w:cs="Arial"/>
          <w:b/>
        </w:rPr>
      </w:pPr>
    </w:p>
    <w:p w14:paraId="3B629946" w14:textId="77777777" w:rsidR="00FC4C87" w:rsidRPr="00372F11" w:rsidRDefault="00FC4C87" w:rsidP="00FC4C87">
      <w:pPr>
        <w:pStyle w:val="ListParagraph"/>
        <w:numPr>
          <w:ilvl w:val="0"/>
          <w:numId w:val="6"/>
        </w:numPr>
        <w:tabs>
          <w:tab w:val="left" w:pos="9990"/>
        </w:tabs>
        <w:autoSpaceDE w:val="0"/>
        <w:autoSpaceDN w:val="0"/>
        <w:adjustRightInd w:val="0"/>
        <w:spacing w:after="0" w:line="240" w:lineRule="auto"/>
        <w:rPr>
          <w:rFonts w:ascii="Arial" w:hAnsi="Arial" w:cs="Arial"/>
        </w:rPr>
      </w:pPr>
      <w:r w:rsidRPr="00372F11">
        <w:rPr>
          <w:rFonts w:ascii="Arial" w:hAnsi="Arial" w:cs="Arial"/>
          <w:u w:val="single"/>
        </w:rPr>
        <w:t>Administration of Grant Funds</w:t>
      </w:r>
      <w:r w:rsidRPr="00372F11">
        <w:rPr>
          <w:rFonts w:ascii="Arial" w:hAnsi="Arial" w:cs="Arial"/>
        </w:rPr>
        <w:t xml:space="preserve">: The Grantee will directly administer the project supported by the Grant and agrees that no invoice shall include payments to any organization or entity, </w:t>
      </w:r>
      <w:proofErr w:type="gramStart"/>
      <w:r w:rsidRPr="00372F11">
        <w:rPr>
          <w:rFonts w:ascii="Arial" w:hAnsi="Arial" w:cs="Arial"/>
        </w:rPr>
        <w:t>whether or not</w:t>
      </w:r>
      <w:proofErr w:type="gramEnd"/>
      <w:r w:rsidRPr="00372F11">
        <w:rPr>
          <w:rFonts w:ascii="Arial" w:hAnsi="Arial" w:cs="Arial"/>
        </w:rPr>
        <w:t xml:space="preserve"> formed by the Grantee, other than as specifically set forth in the project proposal(s) in the Scope of Work, above, including any authorized amendments thereto.  Should the Grantee violate any of the terms of this Agreement, the MHBE may deny reimbursable payment to the Grantee, at the sole discretion of the MHBE, may terminate this Agreement. </w:t>
      </w:r>
    </w:p>
    <w:p w14:paraId="509EE766" w14:textId="77777777" w:rsidR="00FC4C87" w:rsidRPr="00372F11" w:rsidRDefault="00FC4C87" w:rsidP="00FC4C87">
      <w:pPr>
        <w:pStyle w:val="ListParagraph"/>
        <w:tabs>
          <w:tab w:val="left" w:pos="9990"/>
        </w:tabs>
        <w:autoSpaceDE w:val="0"/>
        <w:autoSpaceDN w:val="0"/>
        <w:adjustRightInd w:val="0"/>
        <w:ind w:left="1080"/>
        <w:rPr>
          <w:rFonts w:ascii="Arial" w:hAnsi="Arial" w:cs="Arial"/>
        </w:rPr>
      </w:pPr>
    </w:p>
    <w:p w14:paraId="7B200D24" w14:textId="77777777" w:rsidR="00FC4C87" w:rsidRPr="002D3E1F" w:rsidRDefault="00FC4C87" w:rsidP="00FC4C87">
      <w:pPr>
        <w:pStyle w:val="ListParagraph"/>
        <w:numPr>
          <w:ilvl w:val="0"/>
          <w:numId w:val="6"/>
        </w:numPr>
        <w:tabs>
          <w:tab w:val="left" w:pos="9990"/>
        </w:tabs>
        <w:autoSpaceDE w:val="0"/>
        <w:autoSpaceDN w:val="0"/>
        <w:adjustRightInd w:val="0"/>
        <w:spacing w:after="0" w:line="240" w:lineRule="auto"/>
        <w:rPr>
          <w:rFonts w:ascii="Arial" w:hAnsi="Arial" w:cs="Arial"/>
        </w:rPr>
      </w:pPr>
      <w:r w:rsidRPr="002D3E1F">
        <w:rPr>
          <w:rFonts w:ascii="Arial" w:hAnsi="Arial" w:cs="Arial"/>
          <w:u w:val="single"/>
        </w:rPr>
        <w:t>Subcontracts</w:t>
      </w:r>
      <w:r w:rsidRPr="002D3E1F">
        <w:rPr>
          <w:rFonts w:ascii="Arial" w:hAnsi="Arial" w:cs="Arial"/>
        </w:rPr>
        <w:t>: The Grantee shall ensure that Scope of Work activities are performed through agreements that comply with the terms of this Agreement.  Neither the Grantee nor any of its partners, as identified in the Partnership of Entities Letter of Intent attached here to as Exhibit G, shall subcontract for any portion of the activities or services under the Statement of Work without the prior, written consent of MHBE.</w:t>
      </w:r>
    </w:p>
    <w:p w14:paraId="17A51D29" w14:textId="77777777" w:rsidR="00FC4C87" w:rsidRPr="00372F11" w:rsidRDefault="00FC4C87" w:rsidP="00FC4C87">
      <w:pPr>
        <w:contextualSpacing/>
        <w:rPr>
          <w:rFonts w:ascii="Arial" w:hAnsi="Arial" w:cs="Arial"/>
        </w:rPr>
      </w:pPr>
      <w:r w:rsidRPr="00372F11">
        <w:rPr>
          <w:rFonts w:ascii="Arial" w:hAnsi="Arial" w:cs="Arial"/>
        </w:rPr>
        <w:t xml:space="preserve"> </w:t>
      </w:r>
    </w:p>
    <w:p w14:paraId="345C63C5" w14:textId="77777777" w:rsidR="00FC4C87" w:rsidRDefault="00FC4C87" w:rsidP="00FC4C87">
      <w:pPr>
        <w:pStyle w:val="ListParagraph"/>
        <w:numPr>
          <w:ilvl w:val="0"/>
          <w:numId w:val="6"/>
        </w:numPr>
        <w:tabs>
          <w:tab w:val="left" w:pos="9990"/>
        </w:tabs>
        <w:autoSpaceDE w:val="0"/>
        <w:autoSpaceDN w:val="0"/>
        <w:adjustRightInd w:val="0"/>
        <w:spacing w:after="0" w:line="240" w:lineRule="auto"/>
        <w:rPr>
          <w:rFonts w:ascii="Arial" w:hAnsi="Arial" w:cs="Arial"/>
        </w:rPr>
      </w:pPr>
      <w:r w:rsidRPr="00372F11">
        <w:rPr>
          <w:rFonts w:ascii="Arial" w:hAnsi="Arial" w:cs="Arial"/>
          <w:u w:val="single"/>
        </w:rPr>
        <w:t>Project Revisions</w:t>
      </w:r>
      <w:r w:rsidRPr="00372F11">
        <w:rPr>
          <w:rFonts w:ascii="Arial" w:hAnsi="Arial" w:cs="Arial"/>
        </w:rPr>
        <w:t xml:space="preserve">: Any material changes or deviations from the Scope of Work must receive prior written approval from the MHBE.  </w:t>
      </w:r>
    </w:p>
    <w:p w14:paraId="576C470B" w14:textId="77777777" w:rsidR="00FC4C87" w:rsidRPr="009D1DB5" w:rsidRDefault="00FC4C87" w:rsidP="00FC4C87">
      <w:pPr>
        <w:tabs>
          <w:tab w:val="left" w:pos="9990"/>
        </w:tabs>
        <w:autoSpaceDE w:val="0"/>
        <w:autoSpaceDN w:val="0"/>
        <w:adjustRightInd w:val="0"/>
        <w:spacing w:after="0" w:line="240" w:lineRule="auto"/>
        <w:rPr>
          <w:rFonts w:ascii="Arial" w:hAnsi="Arial" w:cs="Arial"/>
        </w:rPr>
      </w:pPr>
    </w:p>
    <w:p w14:paraId="6FEE5FF6" w14:textId="77777777" w:rsidR="00FC4C87" w:rsidRPr="00372F11" w:rsidRDefault="00FC4C87" w:rsidP="00FC4C87">
      <w:pPr>
        <w:pStyle w:val="ListParagraph"/>
        <w:rPr>
          <w:rFonts w:ascii="Arial" w:hAnsi="Arial" w:cs="Arial"/>
        </w:rPr>
      </w:pPr>
    </w:p>
    <w:p w14:paraId="26E460F2" w14:textId="77777777" w:rsidR="00FC4C87" w:rsidRPr="00372F11" w:rsidRDefault="00FC4C87" w:rsidP="00FC4C87">
      <w:pPr>
        <w:pStyle w:val="ListParagraph"/>
        <w:numPr>
          <w:ilvl w:val="0"/>
          <w:numId w:val="1"/>
        </w:numPr>
        <w:tabs>
          <w:tab w:val="left" w:pos="9990"/>
        </w:tabs>
        <w:autoSpaceDE w:val="0"/>
        <w:autoSpaceDN w:val="0"/>
        <w:adjustRightInd w:val="0"/>
        <w:spacing w:after="0" w:line="240" w:lineRule="auto"/>
        <w:rPr>
          <w:rFonts w:ascii="Arial" w:hAnsi="Arial" w:cs="Arial"/>
          <w:b/>
        </w:rPr>
      </w:pPr>
      <w:r w:rsidRPr="00372F11">
        <w:rPr>
          <w:rFonts w:ascii="Arial" w:hAnsi="Arial" w:cs="Arial"/>
          <w:b/>
        </w:rPr>
        <w:t xml:space="preserve">Grant Monitoring and Evaluation: </w:t>
      </w:r>
    </w:p>
    <w:p w14:paraId="2267F211" w14:textId="77777777" w:rsidR="00FC4C87" w:rsidRPr="00372F11" w:rsidRDefault="00FC4C87" w:rsidP="00FC4C87">
      <w:pPr>
        <w:contextualSpacing/>
        <w:rPr>
          <w:rFonts w:ascii="Arial" w:hAnsi="Arial" w:cs="Arial"/>
          <w:b/>
        </w:rPr>
      </w:pPr>
    </w:p>
    <w:p w14:paraId="08BE3AF7" w14:textId="77777777" w:rsidR="00FC4C87" w:rsidRPr="00372F11" w:rsidRDefault="00FC4C87" w:rsidP="00FC4C87">
      <w:pPr>
        <w:pStyle w:val="ListParagraph"/>
        <w:numPr>
          <w:ilvl w:val="0"/>
          <w:numId w:val="9"/>
        </w:numPr>
        <w:tabs>
          <w:tab w:val="left" w:pos="9990"/>
        </w:tabs>
        <w:autoSpaceDE w:val="0"/>
        <w:autoSpaceDN w:val="0"/>
        <w:adjustRightInd w:val="0"/>
        <w:spacing w:after="0" w:line="240" w:lineRule="auto"/>
        <w:rPr>
          <w:rFonts w:ascii="Arial" w:hAnsi="Arial" w:cs="Arial"/>
        </w:rPr>
      </w:pPr>
      <w:r w:rsidRPr="00372F11">
        <w:rPr>
          <w:rFonts w:ascii="Arial" w:hAnsi="Arial" w:cs="Arial"/>
          <w:u w:val="single"/>
        </w:rPr>
        <w:t>Grant Monitoring</w:t>
      </w:r>
      <w:r>
        <w:rPr>
          <w:rFonts w:ascii="Arial" w:hAnsi="Arial" w:cs="Arial"/>
        </w:rPr>
        <w:t xml:space="preserve">: </w:t>
      </w:r>
      <w:r w:rsidRPr="00372F11">
        <w:rPr>
          <w:rFonts w:ascii="Arial" w:hAnsi="Arial" w:cs="Arial"/>
        </w:rPr>
        <w:t xml:space="preserve">The Grantee agrees to attend meetings, participate in site visits, and give reports on progress and accomplishments to the Board of Trustees of the MHBE, the MHBE, its staff and advisors, and other grantees as requested by the MHBE. </w:t>
      </w:r>
    </w:p>
    <w:p w14:paraId="04E8BF78" w14:textId="77777777" w:rsidR="00FC4C87" w:rsidRPr="00372F11" w:rsidRDefault="00FC4C87" w:rsidP="00FC4C87">
      <w:pPr>
        <w:contextualSpacing/>
        <w:rPr>
          <w:rFonts w:ascii="Arial" w:hAnsi="Arial" w:cs="Arial"/>
        </w:rPr>
      </w:pPr>
      <w:r w:rsidRPr="00372F11">
        <w:rPr>
          <w:rFonts w:ascii="Arial" w:hAnsi="Arial" w:cs="Arial"/>
        </w:rPr>
        <w:t xml:space="preserve"> </w:t>
      </w:r>
    </w:p>
    <w:p w14:paraId="700618BC" w14:textId="77777777" w:rsidR="00FC4C87" w:rsidRPr="00372F11" w:rsidRDefault="00FC4C87" w:rsidP="00FC4C87">
      <w:pPr>
        <w:pStyle w:val="ListParagraph"/>
        <w:numPr>
          <w:ilvl w:val="0"/>
          <w:numId w:val="9"/>
        </w:numPr>
        <w:tabs>
          <w:tab w:val="left" w:pos="9990"/>
        </w:tabs>
        <w:autoSpaceDE w:val="0"/>
        <w:autoSpaceDN w:val="0"/>
        <w:adjustRightInd w:val="0"/>
        <w:spacing w:after="0" w:line="240" w:lineRule="auto"/>
        <w:rPr>
          <w:rFonts w:ascii="Arial" w:hAnsi="Arial" w:cs="Arial"/>
        </w:rPr>
      </w:pPr>
      <w:r w:rsidRPr="00372F11">
        <w:rPr>
          <w:rFonts w:ascii="Arial" w:hAnsi="Arial" w:cs="Arial"/>
          <w:u w:val="single"/>
        </w:rPr>
        <w:t>Evaluation</w:t>
      </w:r>
      <w:r w:rsidRPr="00372F11">
        <w:rPr>
          <w:rFonts w:ascii="Arial" w:hAnsi="Arial" w:cs="Arial"/>
        </w:rPr>
        <w:t xml:space="preserve">: The Grantee agrees to participate in an evaluation of the </w:t>
      </w:r>
      <w:proofErr w:type="gramStart"/>
      <w:r w:rsidRPr="00372F11">
        <w:rPr>
          <w:rFonts w:ascii="Arial" w:hAnsi="Arial" w:cs="Arial"/>
        </w:rPr>
        <w:t>MHBE‘</w:t>
      </w:r>
      <w:proofErr w:type="gramEnd"/>
      <w:r w:rsidRPr="00372F11">
        <w:rPr>
          <w:rFonts w:ascii="Arial" w:hAnsi="Arial" w:cs="Arial"/>
        </w:rPr>
        <w:t xml:space="preserve">s grants program, including assisting with any data collection and information gathering, such as participation in surveys, site visits, meetings, and interviews with evaluators. </w:t>
      </w:r>
      <w:r>
        <w:rPr>
          <w:rFonts w:ascii="Arial" w:hAnsi="Arial" w:cs="Arial"/>
        </w:rPr>
        <w:t xml:space="preserve">Such participation shall include cooperation with any records requests from, or site visits by, the entities identified in Section 15 of this Agreement. </w:t>
      </w:r>
    </w:p>
    <w:p w14:paraId="34EFE2B4" w14:textId="77777777" w:rsidR="00FC4C87" w:rsidRPr="00372F11" w:rsidRDefault="00FC4C87" w:rsidP="00FC4C87">
      <w:pPr>
        <w:pStyle w:val="ListParagraph"/>
        <w:rPr>
          <w:rFonts w:ascii="Arial" w:hAnsi="Arial" w:cs="Arial"/>
        </w:rPr>
      </w:pPr>
    </w:p>
    <w:p w14:paraId="71D8D759" w14:textId="77777777" w:rsidR="00FC4C87" w:rsidRPr="00372F11" w:rsidRDefault="00FC4C87" w:rsidP="00FC4C87">
      <w:pPr>
        <w:pStyle w:val="ListParagraph"/>
        <w:numPr>
          <w:ilvl w:val="0"/>
          <w:numId w:val="1"/>
        </w:numPr>
        <w:spacing w:after="0" w:line="240" w:lineRule="auto"/>
        <w:rPr>
          <w:rFonts w:ascii="Arial" w:hAnsi="Arial" w:cs="Arial"/>
          <w:b/>
        </w:rPr>
      </w:pPr>
      <w:r w:rsidRPr="00372F11">
        <w:rPr>
          <w:rFonts w:ascii="Arial" w:hAnsi="Arial" w:cs="Arial"/>
          <w:b/>
        </w:rPr>
        <w:t>Reporting Requiremen</w:t>
      </w:r>
      <w:r>
        <w:rPr>
          <w:rFonts w:ascii="Arial" w:hAnsi="Arial" w:cs="Arial"/>
          <w:b/>
        </w:rPr>
        <w:t>ts</w:t>
      </w:r>
      <w:r>
        <w:rPr>
          <w:rFonts w:ascii="Arial" w:hAnsi="Arial" w:cs="Arial"/>
        </w:rPr>
        <w:t>.</w:t>
      </w:r>
      <w:r w:rsidRPr="00372F11">
        <w:rPr>
          <w:rFonts w:ascii="Arial" w:hAnsi="Arial" w:cs="Arial"/>
          <w:b/>
        </w:rPr>
        <w:t xml:space="preserve"> </w:t>
      </w:r>
    </w:p>
    <w:p w14:paraId="26CA67DF" w14:textId="77777777" w:rsidR="00FC4C87" w:rsidRPr="00372F11" w:rsidRDefault="00FC4C87" w:rsidP="00FC4C87">
      <w:pPr>
        <w:contextualSpacing/>
        <w:rPr>
          <w:rFonts w:ascii="Arial" w:hAnsi="Arial" w:cs="Arial"/>
          <w:b/>
          <w:bCs/>
        </w:rPr>
      </w:pPr>
      <w:r w:rsidRPr="00372F11">
        <w:rPr>
          <w:rFonts w:ascii="Arial" w:hAnsi="Arial" w:cs="Arial"/>
        </w:rPr>
        <w:t xml:space="preserve"> </w:t>
      </w:r>
    </w:p>
    <w:p w14:paraId="3DFF9746" w14:textId="77777777" w:rsidR="00FC4C87" w:rsidRPr="00372F11" w:rsidRDefault="00FC4C87" w:rsidP="00FC4C87">
      <w:pPr>
        <w:pStyle w:val="ListParagraph"/>
        <w:numPr>
          <w:ilvl w:val="0"/>
          <w:numId w:val="8"/>
        </w:numPr>
        <w:tabs>
          <w:tab w:val="left" w:pos="9990"/>
        </w:tabs>
        <w:autoSpaceDE w:val="0"/>
        <w:autoSpaceDN w:val="0"/>
        <w:adjustRightInd w:val="0"/>
        <w:spacing w:after="0" w:line="240" w:lineRule="auto"/>
        <w:rPr>
          <w:rFonts w:ascii="Arial" w:hAnsi="Arial" w:cs="Arial"/>
        </w:rPr>
      </w:pPr>
      <w:r w:rsidRPr="00372F11">
        <w:rPr>
          <w:rFonts w:ascii="Arial" w:hAnsi="Arial" w:cs="Arial"/>
        </w:rPr>
        <w:t xml:space="preserve">The Grantee shall submit both financial and performance reports to MHBE on a quarterly basis </w:t>
      </w:r>
      <w:r>
        <w:rPr>
          <w:rFonts w:ascii="Arial" w:hAnsi="Arial" w:cs="Arial"/>
        </w:rPr>
        <w:t xml:space="preserve">in the form required by MHBE </w:t>
      </w:r>
      <w:r w:rsidRPr="00372F11">
        <w:rPr>
          <w:rFonts w:ascii="Arial" w:hAnsi="Arial" w:cs="Arial"/>
        </w:rPr>
        <w:t xml:space="preserve">no later than 30 days after the end of each quarter – due dates are October 30, January 30, April </w:t>
      </w:r>
      <w:proofErr w:type="gramStart"/>
      <w:r w:rsidRPr="00372F11">
        <w:rPr>
          <w:rFonts w:ascii="Arial" w:hAnsi="Arial" w:cs="Arial"/>
        </w:rPr>
        <w:t>30</w:t>
      </w:r>
      <w:proofErr w:type="gramEnd"/>
      <w:r w:rsidRPr="00372F11">
        <w:rPr>
          <w:rFonts w:ascii="Arial" w:hAnsi="Arial" w:cs="Arial"/>
        </w:rPr>
        <w:t xml:space="preserve"> and July 30 of each fiscal year.  </w:t>
      </w:r>
    </w:p>
    <w:p w14:paraId="115B3A4A" w14:textId="77777777" w:rsidR="00FC4C87" w:rsidRPr="00372F11" w:rsidRDefault="00FC4C87" w:rsidP="00FC4C87">
      <w:pPr>
        <w:pStyle w:val="ListParagraph"/>
        <w:tabs>
          <w:tab w:val="left" w:pos="3420"/>
        </w:tabs>
        <w:ind w:firstLine="720"/>
        <w:rPr>
          <w:rFonts w:ascii="Arial" w:hAnsi="Arial" w:cs="Arial"/>
        </w:rPr>
      </w:pPr>
    </w:p>
    <w:p w14:paraId="73D7E4E6" w14:textId="77777777" w:rsidR="00FC4C87" w:rsidRPr="00372F11" w:rsidRDefault="00FC4C87" w:rsidP="00FC4C87">
      <w:pPr>
        <w:pStyle w:val="ListParagraph"/>
        <w:numPr>
          <w:ilvl w:val="0"/>
          <w:numId w:val="8"/>
        </w:numPr>
        <w:tabs>
          <w:tab w:val="left" w:pos="9990"/>
        </w:tabs>
        <w:autoSpaceDE w:val="0"/>
        <w:autoSpaceDN w:val="0"/>
        <w:adjustRightInd w:val="0"/>
        <w:spacing w:after="0" w:line="240" w:lineRule="auto"/>
        <w:rPr>
          <w:rFonts w:ascii="Arial" w:hAnsi="Arial" w:cs="Arial"/>
        </w:rPr>
      </w:pPr>
      <w:r w:rsidRPr="00372F11">
        <w:rPr>
          <w:rFonts w:ascii="Arial" w:hAnsi="Arial" w:cs="Arial"/>
        </w:rPr>
        <w:t xml:space="preserve">In the expenditures section of the quarterly report, the Grantee shall </w:t>
      </w:r>
      <w:r w:rsidRPr="009D1DB5">
        <w:rPr>
          <w:rFonts w:ascii="Arial" w:hAnsi="Arial" w:cs="Arial"/>
        </w:rPr>
        <w:t>adequately identify the application of funds to Navigator program activities, including expenditures, obligations, authorizations, and unobligated balances.</w:t>
      </w:r>
      <w:r w:rsidRPr="009D1DB5" w:rsidDel="00E301DF">
        <w:rPr>
          <w:rFonts w:ascii="Arial" w:hAnsi="Arial" w:cs="Arial"/>
        </w:rPr>
        <w:t xml:space="preserve"> </w:t>
      </w:r>
      <w:r w:rsidRPr="00372F11">
        <w:rPr>
          <w:rFonts w:ascii="Arial" w:hAnsi="Arial" w:cs="Arial"/>
        </w:rPr>
        <w:t>The final quarterly report, due 30 days after the end of the fiscal year, will serve as the year end-expenditures report.</w:t>
      </w:r>
    </w:p>
    <w:p w14:paraId="3C75385A" w14:textId="77777777" w:rsidR="00FC4C87" w:rsidRPr="00372F11" w:rsidRDefault="00FC4C87" w:rsidP="00FC4C87">
      <w:pPr>
        <w:tabs>
          <w:tab w:val="left" w:pos="3420"/>
        </w:tabs>
        <w:ind w:firstLine="720"/>
        <w:contextualSpacing/>
        <w:rPr>
          <w:rFonts w:ascii="Arial" w:hAnsi="Arial" w:cs="Arial"/>
        </w:rPr>
      </w:pPr>
    </w:p>
    <w:p w14:paraId="77FFA4A4" w14:textId="77777777" w:rsidR="00FC4C87" w:rsidRPr="009D1DB5" w:rsidRDefault="00FC4C87" w:rsidP="00FC4C87">
      <w:pPr>
        <w:pStyle w:val="ListParagraph"/>
        <w:numPr>
          <w:ilvl w:val="0"/>
          <w:numId w:val="8"/>
        </w:numPr>
        <w:tabs>
          <w:tab w:val="left" w:pos="9990"/>
        </w:tabs>
        <w:autoSpaceDE w:val="0"/>
        <w:autoSpaceDN w:val="0"/>
        <w:adjustRightInd w:val="0"/>
        <w:spacing w:after="0" w:line="240" w:lineRule="auto"/>
        <w:rPr>
          <w:rFonts w:ascii="Arial" w:hAnsi="Arial" w:cs="Arial"/>
        </w:rPr>
      </w:pPr>
      <w:r w:rsidRPr="00372F11">
        <w:rPr>
          <w:rFonts w:ascii="Arial" w:hAnsi="Arial" w:cs="Arial"/>
        </w:rPr>
        <w:t xml:space="preserve">The Grantee must also provide the MHBE with audited financial statements including qualified/unqualified opinion with comments for any year in which MHBE Grant funds are received. </w:t>
      </w:r>
      <w:r>
        <w:rPr>
          <w:rFonts w:ascii="Arial" w:hAnsi="Arial" w:cs="Arial"/>
        </w:rPr>
        <w:t xml:space="preserve">The Grantee </w:t>
      </w:r>
      <w:r w:rsidRPr="009D1DB5">
        <w:rPr>
          <w:rFonts w:ascii="Arial" w:hAnsi="Arial" w:cs="Arial"/>
          <w:bCs/>
          <w:color w:val="222222"/>
          <w:shd w:val="clear" w:color="auto" w:fill="FFFFFF"/>
        </w:rPr>
        <w:t xml:space="preserve">must obtain the results of an independent audit of its use of programmatic funds no later than nine months after the conclusion of the fiscal year in which it used those funds and </w:t>
      </w:r>
      <w:r>
        <w:rPr>
          <w:rFonts w:ascii="Arial" w:hAnsi="Arial" w:cs="Arial"/>
          <w:bCs/>
          <w:color w:val="222222"/>
          <w:shd w:val="clear" w:color="auto" w:fill="FFFFFF"/>
        </w:rPr>
        <w:t xml:space="preserve">share </w:t>
      </w:r>
      <w:r w:rsidRPr="009D1DB5">
        <w:rPr>
          <w:rFonts w:ascii="Arial" w:hAnsi="Arial" w:cs="Arial"/>
          <w:bCs/>
          <w:color w:val="222222"/>
          <w:shd w:val="clear" w:color="auto" w:fill="FFFFFF"/>
        </w:rPr>
        <w:t>the results with MHBE.</w:t>
      </w:r>
    </w:p>
    <w:p w14:paraId="255C2084" w14:textId="77777777" w:rsidR="00FC4C87" w:rsidRPr="00372F11" w:rsidRDefault="00FC4C87" w:rsidP="00FC4C87">
      <w:pPr>
        <w:ind w:firstLine="720"/>
        <w:contextualSpacing/>
        <w:rPr>
          <w:rFonts w:ascii="Arial" w:hAnsi="Arial" w:cs="Arial"/>
        </w:rPr>
      </w:pPr>
    </w:p>
    <w:p w14:paraId="5A582205" w14:textId="77777777" w:rsidR="00FC4C87" w:rsidRPr="00372F11" w:rsidRDefault="00FC4C87" w:rsidP="00FC4C87">
      <w:pPr>
        <w:pStyle w:val="ListParagraph"/>
        <w:numPr>
          <w:ilvl w:val="0"/>
          <w:numId w:val="8"/>
        </w:numPr>
        <w:tabs>
          <w:tab w:val="left" w:pos="9990"/>
        </w:tabs>
        <w:autoSpaceDE w:val="0"/>
        <w:autoSpaceDN w:val="0"/>
        <w:adjustRightInd w:val="0"/>
        <w:spacing w:after="0" w:line="240" w:lineRule="auto"/>
        <w:rPr>
          <w:rFonts w:ascii="Arial" w:hAnsi="Arial" w:cs="Arial"/>
        </w:rPr>
      </w:pPr>
      <w:r w:rsidRPr="00372F11">
        <w:rPr>
          <w:rFonts w:ascii="Arial" w:hAnsi="Arial" w:cs="Arial"/>
        </w:rPr>
        <w:t xml:space="preserve">When Grantee identifies a problem or barrier to meeting project goals, or in meeting the conditions of this Agreement, Grantee shall notify the MHBE immediately. Notification shall include specific strategies to deal with or overcome the problem or barrier and shall include any proposed revisions to the goals, work plan, or budget. Upon approval by the MHBE, the proposed revisions shall be incorporated as an update to </w:t>
      </w:r>
      <w:proofErr w:type="gramStart"/>
      <w:r w:rsidRPr="00372F11">
        <w:rPr>
          <w:rFonts w:ascii="Arial" w:hAnsi="Arial" w:cs="Arial"/>
        </w:rPr>
        <w:t>Grantee‘</w:t>
      </w:r>
      <w:proofErr w:type="gramEnd"/>
      <w:r w:rsidRPr="00372F11">
        <w:rPr>
          <w:rFonts w:ascii="Arial" w:hAnsi="Arial" w:cs="Arial"/>
        </w:rPr>
        <w:t>s work plan for its project. Until approval by the MHBE of any proposed revisions to this Agreement, the Grantee shall be responsible for completing all requirements and objectives as provided in this Agreement.</w:t>
      </w:r>
    </w:p>
    <w:p w14:paraId="021E1142" w14:textId="77777777" w:rsidR="00FC4C87" w:rsidRPr="00372F11" w:rsidRDefault="00FC4C87" w:rsidP="00FC4C87">
      <w:pPr>
        <w:pStyle w:val="ListParagraph"/>
        <w:rPr>
          <w:rFonts w:ascii="Arial" w:hAnsi="Arial" w:cs="Arial"/>
        </w:rPr>
      </w:pPr>
    </w:p>
    <w:p w14:paraId="5688B29E" w14:textId="77777777" w:rsidR="00FC4C87" w:rsidRPr="00FE62CF" w:rsidRDefault="00FC4C87" w:rsidP="00FC4C87">
      <w:pPr>
        <w:pStyle w:val="ListParagraph"/>
        <w:numPr>
          <w:ilvl w:val="0"/>
          <w:numId w:val="1"/>
        </w:numPr>
        <w:spacing w:after="0" w:line="240" w:lineRule="auto"/>
        <w:rPr>
          <w:rFonts w:ascii="Arial" w:hAnsi="Arial" w:cs="Arial"/>
          <w:color w:val="000000"/>
        </w:rPr>
      </w:pPr>
      <w:r w:rsidRPr="00FE62CF">
        <w:rPr>
          <w:rFonts w:ascii="Arial" w:hAnsi="Arial" w:cs="Arial"/>
          <w:b/>
        </w:rPr>
        <w:t>Prevailing Law</w:t>
      </w:r>
      <w:r w:rsidRPr="00FE62CF">
        <w:rPr>
          <w:rFonts w:ascii="Arial" w:hAnsi="Arial" w:cs="Arial"/>
        </w:rPr>
        <w:t xml:space="preserve">. </w:t>
      </w:r>
      <w:r w:rsidRPr="00FE62CF">
        <w:rPr>
          <w:rFonts w:ascii="Arial" w:hAnsi="Arial" w:cs="Arial"/>
          <w:color w:val="000000"/>
        </w:rPr>
        <w:t xml:space="preserve"> This Agreement shall be construed, interpreted, and enforced according to the laws of the State of Maryland.</w:t>
      </w:r>
      <w:r w:rsidRPr="00FE62CF">
        <w:rPr>
          <w:rFonts w:ascii="Arial" w:hAnsi="Arial" w:cs="Arial"/>
        </w:rPr>
        <w:t xml:space="preserve"> </w:t>
      </w:r>
      <w:r w:rsidRPr="00C312D2">
        <w:rPr>
          <w:rFonts w:ascii="Arial" w:hAnsi="Arial" w:cs="Arial"/>
          <w:color w:val="000000"/>
        </w:rPr>
        <w:t>The Parties specifically acknowledge that the provisions of Title 12, subtitles 1 and 2 (Maryland Tort Claims Act and Contract Claims) of the State Government Article apply to claims arising under or relating to this Agreement</w:t>
      </w:r>
      <w:r w:rsidRPr="00FE62CF">
        <w:rPr>
          <w:rFonts w:ascii="Arial" w:hAnsi="Arial" w:cs="Arial"/>
          <w:color w:val="000000"/>
        </w:rPr>
        <w:t xml:space="preserve">.  The Parties further acknowledge that the provisions of </w:t>
      </w:r>
      <w:r w:rsidRPr="00FE62CF">
        <w:rPr>
          <w:rFonts w:ascii="Arial" w:hAnsi="Arial" w:cs="Arial"/>
          <w:color w:val="000000"/>
        </w:rPr>
        <w:lastRenderedPageBreak/>
        <w:t xml:space="preserve">the </w:t>
      </w:r>
      <w:r w:rsidRPr="00FE62CF">
        <w:rPr>
          <w:rFonts w:ascii="Arial" w:hAnsi="Arial" w:cs="Arial"/>
        </w:rPr>
        <w:t xml:space="preserve">General Provisions Article, § 4-101 </w:t>
      </w:r>
      <w:r w:rsidRPr="00FE62CF">
        <w:rPr>
          <w:rFonts w:ascii="Arial" w:hAnsi="Arial" w:cs="Arial"/>
          <w:i/>
        </w:rPr>
        <w:t>et seq</w:t>
      </w:r>
      <w:r w:rsidRPr="00FE62CF">
        <w:rPr>
          <w:rFonts w:ascii="Arial" w:hAnsi="Arial" w:cs="Arial"/>
        </w:rPr>
        <w:t>. Md. Code Ann.</w:t>
      </w:r>
      <w:r w:rsidRPr="00FE62CF">
        <w:rPr>
          <w:rFonts w:ascii="Arial" w:hAnsi="Arial" w:cs="Arial"/>
          <w:color w:val="000000"/>
        </w:rPr>
        <w:t xml:space="preserve"> (Maryland Public Information Act) apply to any requests for records pertaining to this Agreement, including any exceptions thereto.</w:t>
      </w:r>
    </w:p>
    <w:p w14:paraId="55394698" w14:textId="77777777" w:rsidR="00FC4C87" w:rsidRPr="00372F11" w:rsidRDefault="00FC4C87" w:rsidP="00FC4C87">
      <w:pPr>
        <w:pStyle w:val="ListParagraph"/>
        <w:ind w:left="1080"/>
        <w:rPr>
          <w:rFonts w:ascii="Arial" w:hAnsi="Arial" w:cs="Arial"/>
        </w:rPr>
      </w:pPr>
    </w:p>
    <w:p w14:paraId="115614FB" w14:textId="77777777" w:rsidR="00FC4C87" w:rsidRPr="002D3E1F" w:rsidRDefault="00FC4C87" w:rsidP="00FC4C87">
      <w:pPr>
        <w:pStyle w:val="ListParagraph"/>
        <w:numPr>
          <w:ilvl w:val="0"/>
          <w:numId w:val="1"/>
        </w:numPr>
        <w:spacing w:after="0" w:line="240" w:lineRule="auto"/>
        <w:rPr>
          <w:rFonts w:ascii="Arial" w:hAnsi="Arial" w:cs="Arial"/>
        </w:rPr>
      </w:pPr>
      <w:r w:rsidRPr="002D3E1F">
        <w:rPr>
          <w:rFonts w:ascii="Arial" w:hAnsi="Arial" w:cs="Arial"/>
          <w:b/>
        </w:rPr>
        <w:t>Non-Hiring of State Officials or Employees</w:t>
      </w:r>
      <w:r w:rsidRPr="002D3E1F">
        <w:rPr>
          <w:rFonts w:ascii="Arial" w:hAnsi="Arial" w:cs="Arial"/>
        </w:rPr>
        <w:t>. No official or employee of the State, as defined under § 5-101 of the General Provisions Article of the Maryland Code, whose duties as such official or employee include matters relating to or affecting the subject matter of this Agreement, shall, during the pendency and term of this Agreement and while serving as an official or employee of the State, become or be an employee of Grantee or any entity that is a subcontractor or partner on this Agreement.</w:t>
      </w:r>
    </w:p>
    <w:p w14:paraId="2E6F99E8" w14:textId="77777777" w:rsidR="00FC4C87" w:rsidRPr="00372F11" w:rsidRDefault="00FC4C87" w:rsidP="00FC4C87">
      <w:pPr>
        <w:pStyle w:val="ListParagraph"/>
        <w:ind w:left="1080"/>
        <w:rPr>
          <w:rFonts w:ascii="Arial" w:hAnsi="Arial" w:cs="Arial"/>
        </w:rPr>
      </w:pPr>
    </w:p>
    <w:p w14:paraId="0A702004" w14:textId="77777777" w:rsidR="00FC4C87" w:rsidRPr="00372F11" w:rsidRDefault="00FC4C87" w:rsidP="00FC4C87">
      <w:pPr>
        <w:pStyle w:val="ListParagraph"/>
        <w:numPr>
          <w:ilvl w:val="0"/>
          <w:numId w:val="1"/>
        </w:numPr>
        <w:spacing w:after="0" w:line="240" w:lineRule="auto"/>
        <w:rPr>
          <w:rFonts w:ascii="Arial" w:hAnsi="Arial" w:cs="Arial"/>
          <w:b/>
        </w:rPr>
      </w:pPr>
      <w:r>
        <w:rPr>
          <w:rFonts w:ascii="Arial" w:hAnsi="Arial" w:cs="Arial"/>
          <w:b/>
        </w:rPr>
        <w:t>Compliance with Laws</w:t>
      </w:r>
      <w:r>
        <w:rPr>
          <w:rFonts w:ascii="Arial" w:hAnsi="Arial" w:cs="Arial"/>
        </w:rPr>
        <w:t>.</w:t>
      </w:r>
    </w:p>
    <w:p w14:paraId="0A88FEEA" w14:textId="77777777" w:rsidR="00FC4C87" w:rsidRPr="00372F11" w:rsidRDefault="00FC4C87" w:rsidP="00FC4C87">
      <w:pPr>
        <w:pStyle w:val="ListParagraph"/>
        <w:ind w:left="1080"/>
        <w:rPr>
          <w:rFonts w:ascii="Arial" w:hAnsi="Arial" w:cs="Arial"/>
          <w:b/>
        </w:rPr>
      </w:pPr>
    </w:p>
    <w:p w14:paraId="44A81918" w14:textId="77777777" w:rsidR="00FC4C87" w:rsidRPr="002D3E1F" w:rsidRDefault="00FC4C87" w:rsidP="00FC4C87">
      <w:pPr>
        <w:pStyle w:val="ListParagraph"/>
        <w:numPr>
          <w:ilvl w:val="0"/>
          <w:numId w:val="12"/>
        </w:numPr>
        <w:spacing w:after="0" w:line="240" w:lineRule="auto"/>
        <w:rPr>
          <w:rFonts w:ascii="Arial" w:hAnsi="Arial" w:cs="Arial"/>
        </w:rPr>
      </w:pPr>
      <w:r w:rsidRPr="00372F11">
        <w:rPr>
          <w:rFonts w:ascii="Arial" w:hAnsi="Arial" w:cs="Arial"/>
        </w:rPr>
        <w:t xml:space="preserve">The Grantee shall comply with all applicable federal, State and local laws, regulations and ordinances applicable to its activities under this Agreement, including the Patient Protection and Affordable Care Act of 2010, Pub. L. 111-148, as amended by the Health Care Education and Reconciliation Act of 2010, Pub. L. 111-152, (collectively, the ACA) and all regulations promulgated thereunder; the Maryland Health Benefit Act of 2012 and the Maryland Health Progress Act of 2013, </w:t>
      </w:r>
      <w:r w:rsidRPr="002D3E1F">
        <w:rPr>
          <w:rFonts w:ascii="Arial" w:hAnsi="Arial" w:cs="Arial"/>
        </w:rPr>
        <w:t>and all regulations promulgated thereunder; and Sections 7-402 and 7-403 of the State Finance and Procurement Article of the Maryland Code.</w:t>
      </w:r>
    </w:p>
    <w:p w14:paraId="7FD78F7F" w14:textId="77777777" w:rsidR="00FC4C87" w:rsidRPr="002D3E1F" w:rsidRDefault="00FC4C87" w:rsidP="00FC4C87">
      <w:pPr>
        <w:pStyle w:val="ListParagraph"/>
        <w:ind w:left="1080"/>
        <w:rPr>
          <w:rFonts w:ascii="Arial" w:hAnsi="Arial" w:cs="Arial"/>
        </w:rPr>
      </w:pPr>
    </w:p>
    <w:p w14:paraId="0BA8FCEB" w14:textId="77777777" w:rsidR="00FC4C87" w:rsidRPr="002D3E1F" w:rsidRDefault="00FC4C87" w:rsidP="00FC4C87">
      <w:pPr>
        <w:pStyle w:val="ListParagraph"/>
        <w:numPr>
          <w:ilvl w:val="0"/>
          <w:numId w:val="12"/>
        </w:numPr>
        <w:spacing w:after="0" w:line="240" w:lineRule="auto"/>
        <w:rPr>
          <w:rFonts w:ascii="Arial" w:hAnsi="Arial" w:cs="Arial"/>
        </w:rPr>
      </w:pPr>
      <w:r w:rsidRPr="002D3E1F">
        <w:rPr>
          <w:rFonts w:ascii="Arial" w:hAnsi="Arial" w:cs="Arial"/>
        </w:rPr>
        <w:t xml:space="preserve">The Grantee shall further ensure its employees, agents, </w:t>
      </w:r>
      <w:proofErr w:type="gramStart"/>
      <w:r w:rsidRPr="002D3E1F">
        <w:rPr>
          <w:rFonts w:ascii="Arial" w:hAnsi="Arial" w:cs="Arial"/>
        </w:rPr>
        <w:t>partners</w:t>
      </w:r>
      <w:proofErr w:type="gramEnd"/>
      <w:r w:rsidRPr="002D3E1F">
        <w:rPr>
          <w:rFonts w:ascii="Arial" w:hAnsi="Arial" w:cs="Arial"/>
        </w:rPr>
        <w:t xml:space="preserve"> and any subcontractors comply with applicable federal and State law, regulation and guidance, as outlined in 13.1., above, and with the terms of this Agreement.</w:t>
      </w:r>
    </w:p>
    <w:p w14:paraId="6CFB678F" w14:textId="77777777" w:rsidR="00FC4C87" w:rsidRPr="002D3E1F" w:rsidRDefault="00FC4C87" w:rsidP="00FC4C87">
      <w:pPr>
        <w:pStyle w:val="ListParagraph"/>
        <w:rPr>
          <w:rFonts w:ascii="Arial" w:hAnsi="Arial" w:cs="Arial"/>
        </w:rPr>
      </w:pPr>
    </w:p>
    <w:p w14:paraId="03C0CEE4" w14:textId="77777777" w:rsidR="00FC4C87" w:rsidRPr="002D3E1F" w:rsidRDefault="00FC4C87" w:rsidP="00FC4C87">
      <w:pPr>
        <w:pStyle w:val="ListParagraph"/>
        <w:numPr>
          <w:ilvl w:val="0"/>
          <w:numId w:val="12"/>
        </w:numPr>
        <w:spacing w:after="0" w:line="240" w:lineRule="auto"/>
        <w:rPr>
          <w:rFonts w:ascii="Arial" w:hAnsi="Arial" w:cs="Arial"/>
        </w:rPr>
      </w:pPr>
      <w:r w:rsidRPr="002D3E1F">
        <w:rPr>
          <w:rFonts w:ascii="Arial" w:hAnsi="Arial" w:cs="Arial"/>
        </w:rPr>
        <w:t xml:space="preserve">The Grantee shall </w:t>
      </w:r>
      <w:r w:rsidRPr="002D3E1F">
        <w:rPr>
          <w:rFonts w:ascii="Arial" w:eastAsia="Times New Roman" w:hAnsi="Arial" w:cs="Arial"/>
        </w:rPr>
        <w:t>obtain, at its expense, all licenses, permits, insurance, and governmental approvals, if any, necessary to the performance of its obligations under this Agreement.</w:t>
      </w:r>
    </w:p>
    <w:p w14:paraId="16CDB0B6" w14:textId="77777777" w:rsidR="00FC4C87" w:rsidRPr="00372F11" w:rsidRDefault="00FC4C87" w:rsidP="00FC4C87">
      <w:pPr>
        <w:pStyle w:val="ListParagraph"/>
        <w:rPr>
          <w:rFonts w:ascii="Arial" w:hAnsi="Arial" w:cs="Arial"/>
        </w:rPr>
      </w:pPr>
    </w:p>
    <w:p w14:paraId="6C00EC37" w14:textId="77777777" w:rsidR="00FC4C87" w:rsidRPr="00372F11" w:rsidRDefault="00FC4C87" w:rsidP="00FC4C87">
      <w:pPr>
        <w:pStyle w:val="ListParagraph"/>
        <w:numPr>
          <w:ilvl w:val="0"/>
          <w:numId w:val="1"/>
        </w:numPr>
        <w:spacing w:after="0" w:line="240" w:lineRule="auto"/>
        <w:rPr>
          <w:rFonts w:ascii="Arial" w:hAnsi="Arial" w:cs="Arial"/>
          <w:b/>
          <w:color w:val="000000"/>
        </w:rPr>
      </w:pPr>
      <w:r w:rsidRPr="00372F11">
        <w:rPr>
          <w:rFonts w:ascii="Arial" w:hAnsi="Arial" w:cs="Arial"/>
          <w:b/>
          <w:color w:val="000000"/>
        </w:rPr>
        <w:t>Confidentiality</w:t>
      </w:r>
      <w:r>
        <w:rPr>
          <w:rFonts w:ascii="Arial" w:hAnsi="Arial" w:cs="Arial"/>
          <w:color w:val="000000"/>
        </w:rPr>
        <w:t>.</w:t>
      </w:r>
    </w:p>
    <w:p w14:paraId="7A72D95C" w14:textId="77777777" w:rsidR="00FC4C87" w:rsidRPr="00372F11" w:rsidRDefault="00FC4C87" w:rsidP="00FC4C87">
      <w:pPr>
        <w:pStyle w:val="ListParagraph"/>
        <w:ind w:left="1080"/>
        <w:rPr>
          <w:rFonts w:ascii="Arial" w:hAnsi="Arial" w:cs="Arial"/>
          <w:b/>
          <w:color w:val="000000"/>
        </w:rPr>
      </w:pPr>
    </w:p>
    <w:p w14:paraId="2309A778" w14:textId="77777777" w:rsidR="00FC4C87" w:rsidRPr="00372F11" w:rsidRDefault="00FC4C87" w:rsidP="00FC4C87">
      <w:pPr>
        <w:pStyle w:val="ListParagraph"/>
        <w:numPr>
          <w:ilvl w:val="0"/>
          <w:numId w:val="11"/>
        </w:numPr>
        <w:tabs>
          <w:tab w:val="left" w:pos="9990"/>
        </w:tabs>
        <w:autoSpaceDE w:val="0"/>
        <w:autoSpaceDN w:val="0"/>
        <w:adjustRightInd w:val="0"/>
        <w:spacing w:after="0" w:line="240" w:lineRule="auto"/>
        <w:rPr>
          <w:rFonts w:ascii="Arial" w:eastAsia="Times New Roman" w:hAnsi="Arial" w:cs="Arial"/>
        </w:rPr>
      </w:pPr>
      <w:r w:rsidRPr="00372F11">
        <w:rPr>
          <w:rFonts w:ascii="Arial" w:eastAsia="Times New Roman" w:hAnsi="Arial" w:cs="Arial"/>
        </w:rPr>
        <w:t xml:space="preserve">Subject to the Maryland Public Information Act </w:t>
      </w:r>
      <w:r>
        <w:rPr>
          <w:rFonts w:ascii="Arial" w:eastAsia="Times New Roman" w:hAnsi="Arial" w:cs="Arial"/>
        </w:rPr>
        <w:t xml:space="preserve">(MPIA) </w:t>
      </w:r>
      <w:r w:rsidRPr="00372F11">
        <w:rPr>
          <w:rFonts w:ascii="Arial" w:eastAsia="Times New Roman" w:hAnsi="Arial" w:cs="Arial"/>
        </w:rPr>
        <w:t xml:space="preserve">and any other applicable laws, all confidential or proprietary information and documentation relating to either party (including without limitation, any information or data stored within the </w:t>
      </w:r>
      <w:r>
        <w:rPr>
          <w:rFonts w:ascii="Arial" w:eastAsia="Times New Roman" w:hAnsi="Arial" w:cs="Arial"/>
        </w:rPr>
        <w:t>Grantee</w:t>
      </w:r>
      <w:r w:rsidRPr="00372F11">
        <w:rPr>
          <w:rFonts w:ascii="Arial" w:eastAsia="Times New Roman" w:hAnsi="Arial" w:cs="Arial"/>
        </w:rPr>
        <w:t xml:space="preserve">'s computer systems) shall be held in absolute confidence by the other party.  Each party shall, however, be permitted to disclose relevant confidential information to its officers, </w:t>
      </w:r>
      <w:proofErr w:type="gramStart"/>
      <w:r w:rsidRPr="00372F11">
        <w:rPr>
          <w:rFonts w:ascii="Arial" w:eastAsia="Times New Roman" w:hAnsi="Arial" w:cs="Arial"/>
        </w:rPr>
        <w:t>agents</w:t>
      </w:r>
      <w:proofErr w:type="gramEnd"/>
      <w:r w:rsidRPr="00372F11">
        <w:rPr>
          <w:rFonts w:ascii="Arial" w:eastAsia="Times New Roman" w:hAnsi="Arial" w:cs="Arial"/>
        </w:rPr>
        <w:t xml:space="preserve"> and employees to the extent that such disclosure is necessary for the performance of their duties under this </w:t>
      </w:r>
      <w:r>
        <w:rPr>
          <w:rFonts w:ascii="Arial" w:eastAsia="Times New Roman" w:hAnsi="Arial" w:cs="Arial"/>
        </w:rPr>
        <w:t>Agreement</w:t>
      </w:r>
      <w:r w:rsidRPr="00372F11">
        <w:rPr>
          <w:rFonts w:ascii="Arial" w:eastAsia="Times New Roman" w:hAnsi="Arial" w:cs="Arial"/>
        </w:rPr>
        <w:t xml:space="preserve">, provided the data may be collected, used, disclosed, stored and disseminated only as provided by and consistent with the law.  The provisions of this section shall not apply to information that (a) is lawfully in the public domain; (b) has been independently developed by the other party without violation of this </w:t>
      </w:r>
      <w:r>
        <w:rPr>
          <w:rFonts w:ascii="Arial" w:eastAsia="Times New Roman" w:hAnsi="Arial" w:cs="Arial"/>
        </w:rPr>
        <w:t>Agreement</w:t>
      </w:r>
      <w:r w:rsidRPr="00372F11">
        <w:rPr>
          <w:rFonts w:ascii="Arial" w:eastAsia="Times New Roman" w:hAnsi="Arial" w:cs="Arial"/>
        </w:rPr>
        <w:t>; (c) was already in the possession of such party; (d) was supplied to such party by a third party lawfully in possession thereof and legally permitted to further disclose the information;  (e) which such party is required to disclose by law</w:t>
      </w:r>
      <w:r>
        <w:rPr>
          <w:rFonts w:ascii="Arial" w:eastAsia="Times New Roman" w:hAnsi="Arial" w:cs="Arial"/>
        </w:rPr>
        <w:t>; or (f) which MHBE determines does not constitute confidential information under the MPIA.</w:t>
      </w:r>
      <w:r w:rsidRPr="00372F11">
        <w:rPr>
          <w:rFonts w:ascii="Arial" w:eastAsia="Times New Roman" w:hAnsi="Arial" w:cs="Arial"/>
        </w:rPr>
        <w:t>.</w:t>
      </w:r>
    </w:p>
    <w:p w14:paraId="446A629D" w14:textId="77777777" w:rsidR="00FC4C87" w:rsidRPr="00372F11" w:rsidRDefault="00FC4C87" w:rsidP="00FC4C87">
      <w:pPr>
        <w:pStyle w:val="Default"/>
        <w:ind w:left="1080"/>
        <w:rPr>
          <w:rFonts w:ascii="Arial" w:hAnsi="Arial" w:cs="Arial"/>
          <w:sz w:val="22"/>
          <w:szCs w:val="22"/>
        </w:rPr>
      </w:pPr>
    </w:p>
    <w:p w14:paraId="4055E778" w14:textId="77777777" w:rsidR="00FC4C87" w:rsidRPr="00372F11" w:rsidRDefault="00FC4C87" w:rsidP="00FC4C87">
      <w:pPr>
        <w:pStyle w:val="Default"/>
        <w:numPr>
          <w:ilvl w:val="0"/>
          <w:numId w:val="11"/>
        </w:numPr>
        <w:tabs>
          <w:tab w:val="left" w:pos="9990"/>
        </w:tabs>
        <w:rPr>
          <w:rFonts w:ascii="Arial" w:hAnsi="Arial" w:cs="Arial"/>
          <w:b/>
          <w:sz w:val="22"/>
          <w:szCs w:val="22"/>
        </w:rPr>
      </w:pPr>
      <w:r w:rsidRPr="00372F11">
        <w:rPr>
          <w:rFonts w:ascii="Arial" w:hAnsi="Arial" w:cs="Arial"/>
          <w:sz w:val="22"/>
          <w:szCs w:val="22"/>
        </w:rPr>
        <w:lastRenderedPageBreak/>
        <w:t xml:space="preserve">More particularly, the Grantee agrees that its access to Personally identifiable Information under the Agreement shall make it a “Non-Exchange Entity”, as that term is defined in 45 C.F.R. § 155.260(b)(1). The Grantee therefore shall keep information obtained </w:t>
      </w:r>
      <w:proofErr w:type="gramStart"/>
      <w:r w:rsidRPr="00372F11">
        <w:rPr>
          <w:rFonts w:ascii="Arial" w:hAnsi="Arial" w:cs="Arial"/>
          <w:sz w:val="22"/>
          <w:szCs w:val="22"/>
        </w:rPr>
        <w:t>in the course of</w:t>
      </w:r>
      <w:proofErr w:type="gramEnd"/>
      <w:r w:rsidRPr="00372F11">
        <w:rPr>
          <w:rFonts w:ascii="Arial" w:hAnsi="Arial" w:cs="Arial"/>
          <w:sz w:val="22"/>
          <w:szCs w:val="22"/>
        </w:rPr>
        <w:t xml:space="preserve"> this Agreement confidential in compliance with the ACA, including, without limitation, 45 C.F.R. § 155.260, and the Non-Exchange Entity Agreement incorporated into this Agreement pursuant to Section 2.1, above. </w:t>
      </w:r>
    </w:p>
    <w:p w14:paraId="3A9DB68B" w14:textId="77777777" w:rsidR="00FC4C87" w:rsidRPr="00372F11" w:rsidRDefault="00FC4C87" w:rsidP="00FC4C87">
      <w:pPr>
        <w:pStyle w:val="ListParagraph"/>
        <w:ind w:left="1080"/>
        <w:rPr>
          <w:rFonts w:ascii="Arial" w:hAnsi="Arial" w:cs="Arial"/>
          <w:b/>
          <w:color w:val="000000"/>
        </w:rPr>
      </w:pPr>
    </w:p>
    <w:p w14:paraId="4F70C511" w14:textId="77777777" w:rsidR="00FC4C87" w:rsidRPr="00D231CA" w:rsidRDefault="00FC4C87" w:rsidP="00FC4C87">
      <w:pPr>
        <w:pStyle w:val="ListParagraph"/>
        <w:numPr>
          <w:ilvl w:val="0"/>
          <w:numId w:val="1"/>
        </w:numPr>
        <w:tabs>
          <w:tab w:val="left" w:pos="9990"/>
        </w:tabs>
        <w:autoSpaceDE w:val="0"/>
        <w:autoSpaceDN w:val="0"/>
        <w:adjustRightInd w:val="0"/>
        <w:spacing w:after="0" w:line="240" w:lineRule="auto"/>
        <w:rPr>
          <w:rFonts w:ascii="Arial" w:hAnsi="Arial" w:cs="Arial"/>
          <w:color w:val="000000"/>
        </w:rPr>
      </w:pPr>
      <w:r w:rsidRPr="00D231CA">
        <w:rPr>
          <w:rFonts w:ascii="Arial" w:hAnsi="Arial" w:cs="Arial"/>
          <w:b/>
          <w:color w:val="000000"/>
        </w:rPr>
        <w:t>Retention of Records.</w:t>
      </w:r>
      <w:r>
        <w:rPr>
          <w:rFonts w:ascii="Arial" w:hAnsi="Arial" w:cs="Arial"/>
          <w:b/>
          <w:color w:val="000000"/>
        </w:rPr>
        <w:t xml:space="preserve"> </w:t>
      </w:r>
      <w:r w:rsidRPr="00D231CA">
        <w:rPr>
          <w:rFonts w:ascii="Arial" w:hAnsi="Arial" w:cs="Arial"/>
          <w:color w:val="000000"/>
        </w:rPr>
        <w:t xml:space="preserve">Grantee shall retain and maintain all records and documents relating to this Agreement for ten (10) years after the termination of this Agreement or any applicable statute of limitations, whichever is longer, and shall make them available for inspection and audit by authorized representatives of MHBE, the State, the </w:t>
      </w:r>
      <w:r>
        <w:rPr>
          <w:rFonts w:ascii="Arial" w:hAnsi="Arial" w:cs="Arial"/>
          <w:color w:val="000000"/>
        </w:rPr>
        <w:t xml:space="preserve">U.S. Department of Health and Human Services, the </w:t>
      </w:r>
      <w:r w:rsidRPr="00D231CA">
        <w:rPr>
          <w:rFonts w:ascii="Arial" w:hAnsi="Arial" w:cs="Arial"/>
          <w:color w:val="000000"/>
        </w:rPr>
        <w:t xml:space="preserve">Centers for Medicare &amp; Medicaid Services, and the Center for Consumer Information and Insurance Oversight </w:t>
      </w:r>
      <w:proofErr w:type="gramStart"/>
      <w:r w:rsidRPr="00D231CA">
        <w:rPr>
          <w:rFonts w:ascii="Arial" w:hAnsi="Arial" w:cs="Arial"/>
          <w:color w:val="000000"/>
        </w:rPr>
        <w:t>at all times</w:t>
      </w:r>
      <w:proofErr w:type="gramEnd"/>
      <w:r w:rsidRPr="00D231CA">
        <w:rPr>
          <w:rFonts w:ascii="Arial" w:hAnsi="Arial" w:cs="Arial"/>
          <w:color w:val="000000"/>
        </w:rPr>
        <w:t xml:space="preserve">. </w:t>
      </w:r>
    </w:p>
    <w:p w14:paraId="3444FD76" w14:textId="77777777" w:rsidR="00FC4C87" w:rsidRPr="00372F11" w:rsidRDefault="00FC4C87" w:rsidP="00FC4C87">
      <w:pPr>
        <w:tabs>
          <w:tab w:val="left" w:pos="9990"/>
        </w:tabs>
        <w:autoSpaceDE w:val="0"/>
        <w:autoSpaceDN w:val="0"/>
        <w:adjustRightInd w:val="0"/>
        <w:rPr>
          <w:rFonts w:ascii="Arial" w:hAnsi="Arial" w:cs="Arial"/>
          <w:color w:val="000000"/>
        </w:rPr>
      </w:pPr>
    </w:p>
    <w:p w14:paraId="55BC5B00" w14:textId="77777777" w:rsidR="00FC4C87" w:rsidRPr="00D231CA" w:rsidRDefault="00FC4C87" w:rsidP="00FC4C87">
      <w:pPr>
        <w:pStyle w:val="ListParagraph"/>
        <w:numPr>
          <w:ilvl w:val="0"/>
          <w:numId w:val="1"/>
        </w:numPr>
        <w:tabs>
          <w:tab w:val="left" w:pos="720"/>
          <w:tab w:val="left" w:pos="1440"/>
          <w:tab w:val="left" w:pos="2160"/>
          <w:tab w:val="left" w:pos="2880"/>
          <w:tab w:val="left" w:pos="3600"/>
          <w:tab w:val="left" w:pos="4320"/>
          <w:tab w:val="left" w:pos="5040"/>
          <w:tab w:val="left" w:pos="5760"/>
          <w:tab w:val="left" w:pos="6480"/>
          <w:tab w:val="left" w:pos="7200"/>
          <w:tab w:val="left" w:pos="7920"/>
          <w:tab w:val="right" w:pos="8640"/>
        </w:tabs>
        <w:spacing w:after="0" w:line="240" w:lineRule="auto"/>
        <w:jc w:val="both"/>
        <w:rPr>
          <w:rFonts w:ascii="Arial" w:hAnsi="Arial" w:cs="Arial"/>
          <w:b/>
          <w:color w:val="000000"/>
        </w:rPr>
      </w:pPr>
      <w:r w:rsidRPr="00D231CA">
        <w:rPr>
          <w:rFonts w:ascii="Arial" w:hAnsi="Arial" w:cs="Arial"/>
          <w:b/>
        </w:rPr>
        <w:t>Indemnification</w:t>
      </w:r>
      <w:r>
        <w:rPr>
          <w:rFonts w:ascii="Arial" w:hAnsi="Arial" w:cs="Arial"/>
        </w:rPr>
        <w:t>.</w:t>
      </w:r>
    </w:p>
    <w:p w14:paraId="35FC059D" w14:textId="77777777" w:rsidR="00FC4C87" w:rsidRPr="00D231CA" w:rsidRDefault="00FC4C87" w:rsidP="00FC4C87">
      <w:pPr>
        <w:pStyle w:val="ListParagraph"/>
        <w:tabs>
          <w:tab w:val="left" w:pos="720"/>
          <w:tab w:val="left" w:pos="1440"/>
          <w:tab w:val="left" w:pos="2160"/>
          <w:tab w:val="left" w:pos="2880"/>
          <w:tab w:val="left" w:pos="3600"/>
          <w:tab w:val="left" w:pos="4320"/>
          <w:tab w:val="left" w:pos="5040"/>
          <w:tab w:val="left" w:pos="5760"/>
          <w:tab w:val="left" w:pos="6480"/>
          <w:tab w:val="left" w:pos="7200"/>
          <w:tab w:val="left" w:pos="7920"/>
          <w:tab w:val="right" w:pos="8640"/>
        </w:tabs>
        <w:ind w:left="1080"/>
        <w:jc w:val="both"/>
        <w:rPr>
          <w:rFonts w:ascii="Arial" w:hAnsi="Arial" w:cs="Arial"/>
          <w:b/>
          <w:color w:val="000000"/>
        </w:rPr>
      </w:pPr>
    </w:p>
    <w:p w14:paraId="2070201E" w14:textId="77777777" w:rsidR="00FC4C87" w:rsidRPr="00372F11" w:rsidRDefault="00FC4C87" w:rsidP="00FC4C87">
      <w:pPr>
        <w:pStyle w:val="ListParagraph"/>
        <w:numPr>
          <w:ilvl w:val="0"/>
          <w:numId w:val="14"/>
        </w:numPr>
        <w:tabs>
          <w:tab w:val="left" w:pos="9990"/>
        </w:tabs>
        <w:autoSpaceDE w:val="0"/>
        <w:autoSpaceDN w:val="0"/>
        <w:adjustRightInd w:val="0"/>
        <w:spacing w:after="0" w:line="240" w:lineRule="auto"/>
        <w:rPr>
          <w:rFonts w:ascii="Arial" w:hAnsi="Arial" w:cs="Arial"/>
          <w:color w:val="000000"/>
        </w:rPr>
      </w:pPr>
      <w:r w:rsidRPr="00372F11">
        <w:rPr>
          <w:rFonts w:ascii="Arial" w:hAnsi="Arial" w:cs="Arial"/>
          <w:color w:val="000000"/>
        </w:rPr>
        <w:t xml:space="preserve">Grantee shall hold harmless and indemnify MHBE and the State from and against </w:t>
      </w:r>
      <w:proofErr w:type="gramStart"/>
      <w:r w:rsidRPr="00372F11">
        <w:rPr>
          <w:rFonts w:ascii="Arial" w:hAnsi="Arial" w:cs="Arial"/>
          <w:color w:val="000000"/>
        </w:rPr>
        <w:t>any and all</w:t>
      </w:r>
      <w:proofErr w:type="gramEnd"/>
      <w:r w:rsidRPr="00372F11">
        <w:rPr>
          <w:rFonts w:ascii="Arial" w:hAnsi="Arial" w:cs="Arial"/>
          <w:color w:val="000000"/>
        </w:rPr>
        <w:t xml:space="preserve"> losses, damages, claims, suits, actions, liabilities, and/or expenses, including, without limitation, attorneys’ fees and disbursements of any character arising from Grantee’s violation of the terms and conditions of the Agreement.</w:t>
      </w:r>
    </w:p>
    <w:p w14:paraId="088CEEB3" w14:textId="77777777" w:rsidR="00FC4C87" w:rsidRPr="00372F11" w:rsidRDefault="00FC4C87" w:rsidP="00FC4C87">
      <w:pPr>
        <w:tabs>
          <w:tab w:val="left" w:pos="0"/>
          <w:tab w:val="left" w:pos="1440"/>
          <w:tab w:val="left" w:pos="2160"/>
          <w:tab w:val="left" w:pos="2880"/>
          <w:tab w:val="left" w:pos="3600"/>
          <w:tab w:val="left" w:pos="4320"/>
          <w:tab w:val="left" w:pos="5040"/>
          <w:tab w:val="left" w:pos="5760"/>
          <w:tab w:val="left" w:pos="6480"/>
          <w:tab w:val="left" w:pos="7200"/>
          <w:tab w:val="left" w:pos="7920"/>
          <w:tab w:val="right" w:pos="9360"/>
        </w:tabs>
        <w:ind w:left="1440" w:hanging="720"/>
        <w:rPr>
          <w:rFonts w:ascii="Arial" w:hAnsi="Arial" w:cs="Arial"/>
          <w:color w:val="000000"/>
        </w:rPr>
      </w:pPr>
    </w:p>
    <w:p w14:paraId="21AE0DAA" w14:textId="77777777" w:rsidR="00FC4C87" w:rsidRPr="00372F11" w:rsidRDefault="00FC4C87" w:rsidP="00FC4C87">
      <w:pPr>
        <w:pStyle w:val="ListParagraph"/>
        <w:numPr>
          <w:ilvl w:val="0"/>
          <w:numId w:val="14"/>
        </w:numPr>
        <w:tabs>
          <w:tab w:val="left" w:pos="9990"/>
        </w:tabs>
        <w:autoSpaceDE w:val="0"/>
        <w:autoSpaceDN w:val="0"/>
        <w:adjustRightInd w:val="0"/>
        <w:spacing w:after="0" w:line="240" w:lineRule="auto"/>
        <w:rPr>
          <w:rFonts w:ascii="Arial" w:hAnsi="Arial" w:cs="Arial"/>
          <w:color w:val="000000"/>
        </w:rPr>
      </w:pPr>
      <w:r w:rsidRPr="00372F11">
        <w:rPr>
          <w:rFonts w:ascii="Arial" w:hAnsi="Arial" w:cs="Arial"/>
          <w:color w:val="000000"/>
        </w:rPr>
        <w:t xml:space="preserve">MHBE and the State have no obligation to provide legal counsel or defense </w:t>
      </w:r>
      <w:proofErr w:type="gramStart"/>
      <w:r w:rsidRPr="00372F11">
        <w:rPr>
          <w:rFonts w:ascii="Arial" w:hAnsi="Arial" w:cs="Arial"/>
          <w:color w:val="000000"/>
        </w:rPr>
        <w:t>in the event that</w:t>
      </w:r>
      <w:proofErr w:type="gramEnd"/>
      <w:r w:rsidRPr="00372F11">
        <w:rPr>
          <w:rFonts w:ascii="Arial" w:hAnsi="Arial" w:cs="Arial"/>
          <w:color w:val="000000"/>
        </w:rPr>
        <w:t xml:space="preserve"> a suit, claim, or action of any character is brought by any person or entity not party to this Agreement against Grantee as a result of or relating to the Agreement.</w:t>
      </w:r>
    </w:p>
    <w:p w14:paraId="2D4EF4EC" w14:textId="77777777" w:rsidR="00FC4C87" w:rsidRPr="00372F11" w:rsidRDefault="00FC4C87" w:rsidP="00FC4C87">
      <w:pPr>
        <w:tabs>
          <w:tab w:val="left" w:pos="1440"/>
          <w:tab w:val="left" w:pos="2160"/>
          <w:tab w:val="left" w:pos="2880"/>
          <w:tab w:val="left" w:pos="3600"/>
          <w:tab w:val="left" w:pos="4320"/>
          <w:tab w:val="left" w:pos="5040"/>
          <w:tab w:val="left" w:pos="5760"/>
          <w:tab w:val="left" w:pos="6480"/>
          <w:tab w:val="left" w:pos="7200"/>
          <w:tab w:val="left" w:pos="7920"/>
          <w:tab w:val="right" w:pos="9360"/>
        </w:tabs>
        <w:ind w:left="1440" w:hanging="720"/>
        <w:jc w:val="both"/>
        <w:rPr>
          <w:rFonts w:ascii="Arial" w:hAnsi="Arial" w:cs="Arial"/>
          <w:color w:val="000000"/>
        </w:rPr>
      </w:pPr>
    </w:p>
    <w:p w14:paraId="4916C41F" w14:textId="77777777" w:rsidR="00FC4C87" w:rsidRPr="00D231CA" w:rsidRDefault="00FC4C87" w:rsidP="00FC4C87">
      <w:pPr>
        <w:pStyle w:val="ListParagraph"/>
        <w:numPr>
          <w:ilvl w:val="0"/>
          <w:numId w:val="14"/>
        </w:numPr>
        <w:tabs>
          <w:tab w:val="left" w:pos="9990"/>
        </w:tabs>
        <w:autoSpaceDE w:val="0"/>
        <w:autoSpaceDN w:val="0"/>
        <w:adjustRightInd w:val="0"/>
        <w:spacing w:after="0" w:line="240" w:lineRule="auto"/>
        <w:rPr>
          <w:rFonts w:ascii="Arial" w:hAnsi="Arial" w:cs="Arial"/>
          <w:color w:val="000000"/>
        </w:rPr>
      </w:pPr>
      <w:r w:rsidRPr="00D231CA">
        <w:rPr>
          <w:rFonts w:ascii="Arial" w:hAnsi="Arial" w:cs="Arial"/>
          <w:color w:val="000000"/>
        </w:rPr>
        <w:t xml:space="preserve">MHBE and the State have no obligation for the payment of any judgments or the settlement of any claims against Grantee </w:t>
      </w:r>
      <w:proofErr w:type="gramStart"/>
      <w:r w:rsidRPr="00D231CA">
        <w:rPr>
          <w:rFonts w:ascii="Arial" w:hAnsi="Arial" w:cs="Arial"/>
          <w:color w:val="000000"/>
        </w:rPr>
        <w:t>as a result of</w:t>
      </w:r>
      <w:proofErr w:type="gramEnd"/>
      <w:r w:rsidRPr="00D231CA">
        <w:rPr>
          <w:rFonts w:ascii="Arial" w:hAnsi="Arial" w:cs="Arial"/>
          <w:color w:val="000000"/>
        </w:rPr>
        <w:t xml:space="preserve"> or relating to this Agreement.</w:t>
      </w:r>
    </w:p>
    <w:p w14:paraId="096EB08F" w14:textId="77777777" w:rsidR="00FC4C87" w:rsidRPr="00372F11" w:rsidRDefault="00FC4C87" w:rsidP="00FC4C87">
      <w:pPr>
        <w:tabs>
          <w:tab w:val="left" w:pos="1440"/>
          <w:tab w:val="left" w:pos="2160"/>
          <w:tab w:val="left" w:pos="2880"/>
          <w:tab w:val="left" w:pos="3600"/>
          <w:tab w:val="left" w:pos="4320"/>
          <w:tab w:val="left" w:pos="5040"/>
          <w:tab w:val="left" w:pos="5760"/>
          <w:tab w:val="left" w:pos="6480"/>
          <w:tab w:val="left" w:pos="7200"/>
          <w:tab w:val="left" w:pos="7920"/>
          <w:tab w:val="right" w:pos="8640"/>
        </w:tabs>
        <w:ind w:left="1440" w:right="720" w:hanging="720"/>
        <w:jc w:val="both"/>
        <w:rPr>
          <w:rFonts w:ascii="Arial" w:hAnsi="Arial" w:cs="Arial"/>
          <w:color w:val="000000"/>
        </w:rPr>
      </w:pPr>
    </w:p>
    <w:p w14:paraId="76780283" w14:textId="77777777" w:rsidR="00FC4C87" w:rsidRPr="00D231CA" w:rsidRDefault="00FC4C87" w:rsidP="00FC4C87">
      <w:pPr>
        <w:pStyle w:val="ListParagraph"/>
        <w:numPr>
          <w:ilvl w:val="0"/>
          <w:numId w:val="1"/>
        </w:numPr>
        <w:spacing w:after="0" w:line="240" w:lineRule="auto"/>
        <w:rPr>
          <w:rFonts w:ascii="Arial" w:hAnsi="Arial" w:cs="Arial"/>
        </w:rPr>
      </w:pPr>
      <w:r w:rsidRPr="00D231CA">
        <w:rPr>
          <w:rFonts w:ascii="Arial" w:hAnsi="Arial" w:cs="Arial"/>
          <w:b/>
        </w:rPr>
        <w:t xml:space="preserve"> Non-Discrimination in Employment</w:t>
      </w:r>
      <w:r w:rsidRPr="00D231CA">
        <w:rPr>
          <w:rFonts w:ascii="Arial" w:hAnsi="Arial" w:cs="Arial"/>
        </w:rPr>
        <w:t xml:space="preserve">. Grantee agrees not to discriminate in any manner against an employee or applicant for employment because of race, color, religion, creed, age, sex, sexual orientation, marital status, national origin, </w:t>
      </w:r>
      <w:proofErr w:type="gramStart"/>
      <w:r w:rsidRPr="00D231CA">
        <w:rPr>
          <w:rFonts w:ascii="Arial" w:hAnsi="Arial" w:cs="Arial"/>
        </w:rPr>
        <w:t>ancestry</w:t>
      </w:r>
      <w:proofErr w:type="gramEnd"/>
      <w:r w:rsidRPr="00D231CA">
        <w:rPr>
          <w:rFonts w:ascii="Arial" w:hAnsi="Arial" w:cs="Arial"/>
        </w:rPr>
        <w:t xml:space="preserve"> or disability of a qualified individual with a disability with respect to this Agreement.</w:t>
      </w:r>
    </w:p>
    <w:p w14:paraId="75054E01" w14:textId="77777777" w:rsidR="00FC4C87" w:rsidRPr="00372F11" w:rsidRDefault="00FC4C87" w:rsidP="00FC4C87">
      <w:pPr>
        <w:pStyle w:val="ListParagraph"/>
        <w:ind w:left="1080"/>
        <w:rPr>
          <w:rFonts w:ascii="Arial" w:hAnsi="Arial" w:cs="Arial"/>
        </w:rPr>
      </w:pPr>
    </w:p>
    <w:p w14:paraId="678E6449" w14:textId="77777777" w:rsidR="00FC4C87" w:rsidRDefault="00FC4C87" w:rsidP="00FC4C87">
      <w:pPr>
        <w:pStyle w:val="ListParagraph"/>
        <w:numPr>
          <w:ilvl w:val="0"/>
          <w:numId w:val="1"/>
        </w:numPr>
        <w:spacing w:after="0" w:line="240" w:lineRule="auto"/>
        <w:rPr>
          <w:rFonts w:ascii="Arial" w:hAnsi="Arial" w:cs="Arial"/>
        </w:rPr>
      </w:pPr>
      <w:r w:rsidRPr="00372F11">
        <w:rPr>
          <w:rFonts w:ascii="Arial" w:hAnsi="Arial" w:cs="Arial"/>
          <w:b/>
        </w:rPr>
        <w:t>Collusion o</w:t>
      </w:r>
      <w:r>
        <w:rPr>
          <w:rFonts w:ascii="Arial" w:hAnsi="Arial" w:cs="Arial"/>
          <w:b/>
        </w:rPr>
        <w:t>r Other Offenses</w:t>
      </w:r>
      <w:r>
        <w:rPr>
          <w:rFonts w:ascii="Arial" w:hAnsi="Arial" w:cs="Arial"/>
        </w:rPr>
        <w:t>.</w:t>
      </w:r>
    </w:p>
    <w:p w14:paraId="5CAA4253" w14:textId="77777777" w:rsidR="00FC4C87" w:rsidRPr="00D231CA" w:rsidRDefault="00FC4C87" w:rsidP="00FC4C87">
      <w:pPr>
        <w:pStyle w:val="ListParagraph"/>
        <w:rPr>
          <w:rFonts w:ascii="Arial" w:hAnsi="Arial" w:cs="Arial"/>
        </w:rPr>
      </w:pPr>
    </w:p>
    <w:p w14:paraId="0ABF4305" w14:textId="77777777" w:rsidR="00FC4C87" w:rsidRDefault="00FC4C87" w:rsidP="00FC4C87">
      <w:pPr>
        <w:pStyle w:val="ListParagraph"/>
        <w:ind w:left="1080"/>
        <w:rPr>
          <w:rFonts w:ascii="Arial" w:hAnsi="Arial" w:cs="Arial"/>
        </w:rPr>
      </w:pPr>
      <w:r>
        <w:rPr>
          <w:rFonts w:ascii="Arial" w:hAnsi="Arial" w:cs="Arial"/>
        </w:rPr>
        <w:t>T</w:t>
      </w:r>
      <w:r w:rsidRPr="00372F11">
        <w:rPr>
          <w:rFonts w:ascii="Arial" w:hAnsi="Arial" w:cs="Arial"/>
        </w:rPr>
        <w:t xml:space="preserve">he person executing this Agreement on behalf of the Grantee certifies, to the best of that </w:t>
      </w:r>
      <w:proofErr w:type="gramStart"/>
      <w:r w:rsidRPr="00372F11">
        <w:rPr>
          <w:rFonts w:ascii="Arial" w:hAnsi="Arial" w:cs="Arial"/>
        </w:rPr>
        <w:t>person‘</w:t>
      </w:r>
      <w:proofErr w:type="gramEnd"/>
      <w:r w:rsidRPr="00372F11">
        <w:rPr>
          <w:rFonts w:ascii="Arial" w:hAnsi="Arial" w:cs="Arial"/>
        </w:rPr>
        <w:t xml:space="preserve">s knowledge and belief, that: </w:t>
      </w:r>
    </w:p>
    <w:p w14:paraId="667ADAA0" w14:textId="77777777" w:rsidR="00FC4C87" w:rsidRPr="00372F11" w:rsidRDefault="00FC4C87" w:rsidP="00FC4C87">
      <w:pPr>
        <w:pStyle w:val="ListParagraph"/>
        <w:ind w:left="1080"/>
        <w:rPr>
          <w:rFonts w:ascii="Arial" w:hAnsi="Arial" w:cs="Arial"/>
        </w:rPr>
      </w:pPr>
      <w:r w:rsidRPr="00372F11">
        <w:rPr>
          <w:rFonts w:ascii="Arial" w:hAnsi="Arial" w:cs="Arial"/>
        </w:rPr>
        <w:t xml:space="preserve"> </w:t>
      </w:r>
    </w:p>
    <w:p w14:paraId="122214BA" w14:textId="77777777" w:rsidR="00FC4C87" w:rsidRPr="00372F11" w:rsidRDefault="00FC4C87" w:rsidP="00FC4C87">
      <w:pPr>
        <w:pStyle w:val="ListParagraph"/>
        <w:numPr>
          <w:ilvl w:val="0"/>
          <w:numId w:val="7"/>
        </w:numPr>
        <w:tabs>
          <w:tab w:val="left" w:pos="9990"/>
        </w:tabs>
        <w:autoSpaceDE w:val="0"/>
        <w:autoSpaceDN w:val="0"/>
        <w:adjustRightInd w:val="0"/>
        <w:spacing w:after="0" w:line="240" w:lineRule="auto"/>
        <w:rPr>
          <w:rFonts w:ascii="Arial" w:hAnsi="Arial" w:cs="Arial"/>
        </w:rPr>
      </w:pPr>
      <w:r w:rsidRPr="00372F11">
        <w:rPr>
          <w:rFonts w:ascii="Arial" w:hAnsi="Arial" w:cs="Arial"/>
        </w:rPr>
        <w:t xml:space="preserve">Neither the Grantee, nor any of its officers or directors, has engaged in collusion with respect to the grantee’s application for the Grant or this Agreement or has been convicted of bribery, attempted bribery, or conspiracy to bribe under the laws of any state or of the United </w:t>
      </w:r>
      <w:proofErr w:type="gramStart"/>
      <w:r w:rsidRPr="00372F11">
        <w:rPr>
          <w:rFonts w:ascii="Arial" w:hAnsi="Arial" w:cs="Arial"/>
        </w:rPr>
        <w:t>States;</w:t>
      </w:r>
      <w:proofErr w:type="gramEnd"/>
      <w:r w:rsidRPr="00372F11">
        <w:rPr>
          <w:rFonts w:ascii="Arial" w:hAnsi="Arial" w:cs="Arial"/>
        </w:rPr>
        <w:t xml:space="preserve"> </w:t>
      </w:r>
    </w:p>
    <w:p w14:paraId="4081ECED" w14:textId="77777777" w:rsidR="00FC4C87" w:rsidRPr="00372F11" w:rsidRDefault="00FC4C87" w:rsidP="00FC4C87">
      <w:pPr>
        <w:ind w:firstLine="720"/>
        <w:contextualSpacing/>
        <w:rPr>
          <w:rFonts w:ascii="Arial" w:hAnsi="Arial" w:cs="Arial"/>
        </w:rPr>
      </w:pPr>
      <w:r w:rsidRPr="00372F11">
        <w:rPr>
          <w:rFonts w:ascii="Arial" w:hAnsi="Arial" w:cs="Arial"/>
        </w:rPr>
        <w:t xml:space="preserve"> </w:t>
      </w:r>
    </w:p>
    <w:p w14:paraId="536B1344" w14:textId="77777777" w:rsidR="00FC4C87" w:rsidRPr="00372F11" w:rsidRDefault="00FC4C87" w:rsidP="00FC4C87">
      <w:pPr>
        <w:pStyle w:val="ListParagraph"/>
        <w:numPr>
          <w:ilvl w:val="0"/>
          <w:numId w:val="7"/>
        </w:numPr>
        <w:tabs>
          <w:tab w:val="left" w:pos="9990"/>
        </w:tabs>
        <w:autoSpaceDE w:val="0"/>
        <w:autoSpaceDN w:val="0"/>
        <w:adjustRightInd w:val="0"/>
        <w:spacing w:after="0" w:line="240" w:lineRule="auto"/>
        <w:rPr>
          <w:rFonts w:ascii="Arial" w:hAnsi="Arial" w:cs="Arial"/>
        </w:rPr>
      </w:pPr>
      <w:r w:rsidRPr="002D3E1F">
        <w:rPr>
          <w:rFonts w:ascii="Arial" w:hAnsi="Arial" w:cs="Arial"/>
        </w:rPr>
        <w:t xml:space="preserve">The Grantee has not employed or retained any person, partnership, corporation, or other entity, other than a bona fide employee or agent working for the Grantee, to </w:t>
      </w:r>
      <w:r w:rsidRPr="002D3E1F">
        <w:rPr>
          <w:rFonts w:ascii="Arial" w:hAnsi="Arial" w:cs="Arial"/>
        </w:rPr>
        <w:lastRenderedPageBreak/>
        <w:t>solicit or secure the Grant or this Agreement, and the Grantee has not paid or agreed to pay any such entity any fee or other consideration</w:t>
      </w:r>
      <w:r w:rsidRPr="00372F11">
        <w:rPr>
          <w:rFonts w:ascii="Arial" w:hAnsi="Arial" w:cs="Arial"/>
        </w:rPr>
        <w:t xml:space="preserve"> contingent on the making of the Grant or this </w:t>
      </w:r>
      <w:proofErr w:type="gramStart"/>
      <w:r w:rsidRPr="00372F11">
        <w:rPr>
          <w:rFonts w:ascii="Arial" w:hAnsi="Arial" w:cs="Arial"/>
        </w:rPr>
        <w:t>Agreement;</w:t>
      </w:r>
      <w:proofErr w:type="gramEnd"/>
      <w:r w:rsidRPr="00372F11">
        <w:rPr>
          <w:rFonts w:ascii="Arial" w:hAnsi="Arial" w:cs="Arial"/>
        </w:rPr>
        <w:t xml:space="preserve"> </w:t>
      </w:r>
    </w:p>
    <w:p w14:paraId="4DCF095E" w14:textId="77777777" w:rsidR="00FC4C87" w:rsidRPr="00372F11" w:rsidRDefault="00FC4C87" w:rsidP="00FC4C87">
      <w:pPr>
        <w:ind w:firstLine="720"/>
        <w:contextualSpacing/>
        <w:rPr>
          <w:rFonts w:ascii="Arial" w:hAnsi="Arial" w:cs="Arial"/>
        </w:rPr>
      </w:pPr>
      <w:r w:rsidRPr="00372F11">
        <w:rPr>
          <w:rFonts w:ascii="Arial" w:hAnsi="Arial" w:cs="Arial"/>
        </w:rPr>
        <w:t xml:space="preserve"> </w:t>
      </w:r>
    </w:p>
    <w:p w14:paraId="1AA74A0B" w14:textId="77777777" w:rsidR="00FC4C87" w:rsidRPr="00372F11" w:rsidRDefault="00FC4C87" w:rsidP="00FC4C87">
      <w:pPr>
        <w:pStyle w:val="ListParagraph"/>
        <w:numPr>
          <w:ilvl w:val="0"/>
          <w:numId w:val="7"/>
        </w:numPr>
        <w:tabs>
          <w:tab w:val="left" w:pos="9990"/>
        </w:tabs>
        <w:autoSpaceDE w:val="0"/>
        <w:autoSpaceDN w:val="0"/>
        <w:adjustRightInd w:val="0"/>
        <w:spacing w:after="0" w:line="240" w:lineRule="auto"/>
        <w:rPr>
          <w:rFonts w:ascii="Arial" w:hAnsi="Arial" w:cs="Arial"/>
        </w:rPr>
      </w:pPr>
      <w:r w:rsidRPr="00372F11">
        <w:rPr>
          <w:rFonts w:ascii="Arial" w:hAnsi="Arial" w:cs="Arial"/>
        </w:rPr>
        <w:t xml:space="preserve">The Grantee, if incorporated or organized in any other form required to register or qualify to do business in the State of Maryland, is registered or qualified in accordance with the Corporations and Associations Article of the Annotated Code of Maryland, is in good standing, has filed all required annual reports and filing fees with the Maryland State Department of Assessments and Taxation, and with the Maryland Department of Labor, Licensing and Regulation, and has paid or arranged for the payment of all taxes due to the State; </w:t>
      </w:r>
    </w:p>
    <w:p w14:paraId="1ED05B3E" w14:textId="77777777" w:rsidR="00FC4C87" w:rsidRPr="00372F11" w:rsidRDefault="00FC4C87" w:rsidP="00FC4C87">
      <w:pPr>
        <w:contextualSpacing/>
        <w:rPr>
          <w:rFonts w:ascii="Arial" w:hAnsi="Arial" w:cs="Arial"/>
        </w:rPr>
      </w:pPr>
      <w:r w:rsidRPr="00372F11">
        <w:rPr>
          <w:rFonts w:ascii="Arial" w:hAnsi="Arial" w:cs="Arial"/>
        </w:rPr>
        <w:t xml:space="preserve"> </w:t>
      </w:r>
    </w:p>
    <w:p w14:paraId="3A492BCC" w14:textId="77777777" w:rsidR="00FC4C87" w:rsidRPr="00372F11" w:rsidRDefault="00FC4C87" w:rsidP="00FC4C87">
      <w:pPr>
        <w:pStyle w:val="ListParagraph"/>
        <w:numPr>
          <w:ilvl w:val="0"/>
          <w:numId w:val="7"/>
        </w:numPr>
        <w:tabs>
          <w:tab w:val="left" w:pos="9990"/>
        </w:tabs>
        <w:autoSpaceDE w:val="0"/>
        <w:autoSpaceDN w:val="0"/>
        <w:adjustRightInd w:val="0"/>
        <w:spacing w:after="0" w:line="240" w:lineRule="auto"/>
        <w:rPr>
          <w:rFonts w:ascii="Arial" w:hAnsi="Arial" w:cs="Arial"/>
        </w:rPr>
      </w:pPr>
      <w:r w:rsidRPr="00372F11">
        <w:rPr>
          <w:rFonts w:ascii="Arial" w:hAnsi="Arial" w:cs="Arial"/>
        </w:rPr>
        <w:t xml:space="preserve">No money has been paid to or promised to be paid to any legislative agent, attorney, or lobbyist for any services rendered in securing the passage of legislation establishing or appropriating funds for the Grant; and </w:t>
      </w:r>
    </w:p>
    <w:p w14:paraId="2421F585" w14:textId="77777777" w:rsidR="00FC4C87" w:rsidRPr="00372F11" w:rsidRDefault="00FC4C87" w:rsidP="00FC4C87">
      <w:pPr>
        <w:ind w:firstLine="720"/>
        <w:contextualSpacing/>
        <w:rPr>
          <w:rFonts w:ascii="Arial" w:hAnsi="Arial" w:cs="Arial"/>
        </w:rPr>
      </w:pPr>
      <w:r w:rsidRPr="00372F11">
        <w:rPr>
          <w:rFonts w:ascii="Arial" w:hAnsi="Arial" w:cs="Arial"/>
        </w:rPr>
        <w:t xml:space="preserve"> </w:t>
      </w:r>
    </w:p>
    <w:p w14:paraId="45D4C2F0" w14:textId="77777777" w:rsidR="00FC4C87" w:rsidRPr="00D231CA" w:rsidRDefault="00FC4C87" w:rsidP="00FC4C87">
      <w:pPr>
        <w:pStyle w:val="ListParagraph"/>
        <w:numPr>
          <w:ilvl w:val="0"/>
          <w:numId w:val="7"/>
        </w:numPr>
        <w:tabs>
          <w:tab w:val="left" w:pos="9990"/>
        </w:tabs>
        <w:autoSpaceDE w:val="0"/>
        <w:autoSpaceDN w:val="0"/>
        <w:adjustRightInd w:val="0"/>
        <w:spacing w:after="0" w:line="240" w:lineRule="auto"/>
        <w:rPr>
          <w:rFonts w:ascii="Arial" w:hAnsi="Arial" w:cs="Arial"/>
        </w:rPr>
      </w:pPr>
      <w:r w:rsidRPr="00D231CA">
        <w:rPr>
          <w:rFonts w:ascii="Arial" w:hAnsi="Arial" w:cs="Arial"/>
        </w:rPr>
        <w:t xml:space="preserve">Neither the Grantee, nor any of its officers or directors, nor any person substantially involved in the contracting or fund-raising activities of the Grantee, is currently </w:t>
      </w:r>
      <w:proofErr w:type="gramStart"/>
      <w:r w:rsidRPr="00D231CA">
        <w:rPr>
          <w:rFonts w:ascii="Arial" w:hAnsi="Arial" w:cs="Arial"/>
        </w:rPr>
        <w:t>suspended</w:t>
      </w:r>
      <w:proofErr w:type="gramEnd"/>
      <w:r w:rsidRPr="00D231CA">
        <w:rPr>
          <w:rFonts w:ascii="Arial" w:hAnsi="Arial" w:cs="Arial"/>
        </w:rPr>
        <w:t xml:space="preserve"> or debarred from contracting with the State or any other public entity or subject to debarment under the Code of Maryland Regulations, COMAR 21.08.04.04.</w:t>
      </w:r>
    </w:p>
    <w:p w14:paraId="0E473FF1" w14:textId="77777777" w:rsidR="00FC4C87" w:rsidRPr="00372F11" w:rsidRDefault="00FC4C87" w:rsidP="00FC4C87">
      <w:pPr>
        <w:tabs>
          <w:tab w:val="left" w:pos="9990"/>
        </w:tabs>
        <w:autoSpaceDE w:val="0"/>
        <w:autoSpaceDN w:val="0"/>
        <w:adjustRightInd w:val="0"/>
        <w:rPr>
          <w:rFonts w:ascii="Arial" w:hAnsi="Arial" w:cs="Arial"/>
        </w:rPr>
      </w:pPr>
    </w:p>
    <w:p w14:paraId="5E6CB05A" w14:textId="77777777" w:rsidR="00FC4C87" w:rsidRPr="00372F11" w:rsidRDefault="00FC4C87" w:rsidP="00FC4C87">
      <w:pPr>
        <w:pStyle w:val="ListParagraph"/>
        <w:numPr>
          <w:ilvl w:val="0"/>
          <w:numId w:val="1"/>
        </w:numPr>
        <w:spacing w:after="0" w:line="240" w:lineRule="auto"/>
        <w:rPr>
          <w:rFonts w:ascii="Arial" w:hAnsi="Arial" w:cs="Arial"/>
          <w:color w:val="000000"/>
        </w:rPr>
      </w:pPr>
      <w:r w:rsidRPr="00372F11">
        <w:rPr>
          <w:rFonts w:ascii="Arial" w:hAnsi="Arial" w:cs="Arial"/>
          <w:b/>
          <w:color w:val="000000"/>
        </w:rPr>
        <w:t>Modifications</w:t>
      </w:r>
      <w:r>
        <w:rPr>
          <w:rFonts w:ascii="Arial" w:hAnsi="Arial" w:cs="Arial"/>
          <w:color w:val="000000"/>
        </w:rPr>
        <w:t>.</w:t>
      </w:r>
      <w:r w:rsidRPr="00372F11">
        <w:rPr>
          <w:rFonts w:ascii="Arial" w:hAnsi="Arial" w:cs="Arial"/>
          <w:color w:val="000000"/>
        </w:rPr>
        <w:t xml:space="preserve"> Any amendments to or modifications of this Agreement must be in writing, mutually agreed to and signed by the parties.</w:t>
      </w:r>
    </w:p>
    <w:p w14:paraId="0AB6688E" w14:textId="77777777" w:rsidR="00FC4C87" w:rsidRPr="00372F11" w:rsidRDefault="00FC4C87" w:rsidP="00FC4C87">
      <w:pPr>
        <w:pStyle w:val="ListParagraph"/>
        <w:ind w:left="1080"/>
        <w:rPr>
          <w:rFonts w:ascii="Arial" w:hAnsi="Arial" w:cs="Arial"/>
          <w:color w:val="000000"/>
        </w:rPr>
      </w:pPr>
    </w:p>
    <w:p w14:paraId="12D5CCBB" w14:textId="77777777" w:rsidR="00FC4C87" w:rsidRPr="00FE62CF" w:rsidRDefault="00FC4C87" w:rsidP="00FC4C87">
      <w:pPr>
        <w:pStyle w:val="ListParagraph"/>
        <w:numPr>
          <w:ilvl w:val="0"/>
          <w:numId w:val="1"/>
        </w:numPr>
        <w:spacing w:after="0" w:line="240" w:lineRule="auto"/>
        <w:rPr>
          <w:rFonts w:ascii="Arial" w:hAnsi="Arial" w:cs="Arial"/>
          <w:color w:val="000000"/>
        </w:rPr>
      </w:pPr>
      <w:r w:rsidRPr="00FE62CF">
        <w:rPr>
          <w:rFonts w:ascii="Arial" w:hAnsi="Arial" w:cs="Arial"/>
          <w:b/>
        </w:rPr>
        <w:t>Non-availability of Funds</w:t>
      </w:r>
      <w:r w:rsidRPr="00D231CA">
        <w:rPr>
          <w:rFonts w:ascii="Arial" w:hAnsi="Arial" w:cs="Arial"/>
        </w:rPr>
        <w:t>.</w:t>
      </w:r>
      <w:r w:rsidRPr="00FE62CF">
        <w:rPr>
          <w:rFonts w:ascii="Arial" w:hAnsi="Arial" w:cs="Arial"/>
          <w:b/>
        </w:rPr>
        <w:t xml:space="preserve">  </w:t>
      </w:r>
      <w:r w:rsidRPr="00FE62CF">
        <w:rPr>
          <w:rFonts w:ascii="Arial" w:hAnsi="Arial" w:cs="Arial"/>
        </w:rPr>
        <w:t>If the General Assembly fails to appropriate funds or if funds are not otherwise made available (including funds which may be received by or from the federal government) for the continued performan</w:t>
      </w:r>
      <w:r>
        <w:rPr>
          <w:rFonts w:ascii="Arial" w:hAnsi="Arial" w:cs="Arial"/>
        </w:rPr>
        <w:t>ce for any fiscal period of MHBE</w:t>
      </w:r>
      <w:r w:rsidRPr="00FE62CF">
        <w:rPr>
          <w:rFonts w:ascii="Arial" w:hAnsi="Arial" w:cs="Arial"/>
        </w:rPr>
        <w:t xml:space="preserve"> operations, this Agreement shall be canceled automatically when the funds are depleted or as of the beginning of the fiscal year, whichever is sooner where funds were not appropriated or otherwise made available. The effect of termination of the Agreement hereunder will be to discharge Grantee from future performance of the Agreement, but not from its rights and obligations existing at the time of termination. MHBE shall notify Grantee as soon as it has knowledge that funds may not be available for the continuation of this Agreement for each succeeding fiscal period beyond the first.</w:t>
      </w:r>
    </w:p>
    <w:p w14:paraId="2F1BDDCD" w14:textId="77777777" w:rsidR="00FC4C87" w:rsidRPr="00372F11" w:rsidRDefault="00FC4C87" w:rsidP="00FC4C87">
      <w:pPr>
        <w:pStyle w:val="ListParagraph"/>
        <w:ind w:left="1080"/>
        <w:rPr>
          <w:rFonts w:ascii="Arial" w:hAnsi="Arial" w:cs="Arial"/>
          <w:color w:val="000000"/>
        </w:rPr>
      </w:pPr>
    </w:p>
    <w:p w14:paraId="5B18E055" w14:textId="77777777" w:rsidR="00FC4C87" w:rsidRPr="00D231CA" w:rsidRDefault="00FC4C87" w:rsidP="00FC4C87">
      <w:pPr>
        <w:pStyle w:val="ListParagraph"/>
        <w:numPr>
          <w:ilvl w:val="0"/>
          <w:numId w:val="1"/>
        </w:numPr>
        <w:spacing w:after="0" w:line="240" w:lineRule="auto"/>
        <w:rPr>
          <w:rFonts w:ascii="Arial" w:hAnsi="Arial" w:cs="Arial"/>
          <w:b/>
        </w:rPr>
      </w:pPr>
      <w:r w:rsidRPr="00D231CA">
        <w:rPr>
          <w:rFonts w:ascii="Arial" w:hAnsi="Arial" w:cs="Arial"/>
          <w:b/>
        </w:rPr>
        <w:t>Successors and Assigns</w:t>
      </w:r>
      <w:r>
        <w:rPr>
          <w:rFonts w:ascii="Arial" w:hAnsi="Arial" w:cs="Arial"/>
          <w:b/>
        </w:rPr>
        <w:t>; Change in Control</w:t>
      </w:r>
      <w:r w:rsidRPr="00D231CA">
        <w:rPr>
          <w:rFonts w:ascii="Arial" w:hAnsi="Arial" w:cs="Arial"/>
        </w:rPr>
        <w:t xml:space="preserve">. </w:t>
      </w:r>
    </w:p>
    <w:p w14:paraId="6462F511" w14:textId="77777777" w:rsidR="00FC4C87" w:rsidRPr="00372F11" w:rsidRDefault="00FC4C87" w:rsidP="00FC4C87">
      <w:pPr>
        <w:pStyle w:val="ListParagraph"/>
        <w:ind w:left="1080"/>
        <w:rPr>
          <w:rFonts w:ascii="Arial" w:hAnsi="Arial" w:cs="Arial"/>
          <w:b/>
        </w:rPr>
      </w:pPr>
    </w:p>
    <w:p w14:paraId="4360855C" w14:textId="77777777" w:rsidR="00FC4C87" w:rsidRPr="00C219A6" w:rsidRDefault="00FC4C87" w:rsidP="00FC4C87">
      <w:pPr>
        <w:pStyle w:val="ListParagraph"/>
        <w:numPr>
          <w:ilvl w:val="0"/>
          <w:numId w:val="13"/>
        </w:numPr>
        <w:tabs>
          <w:tab w:val="left" w:pos="9990"/>
        </w:tabs>
        <w:autoSpaceDE w:val="0"/>
        <w:autoSpaceDN w:val="0"/>
        <w:adjustRightInd w:val="0"/>
        <w:spacing w:after="0" w:line="240" w:lineRule="auto"/>
        <w:rPr>
          <w:rFonts w:ascii="Arial" w:hAnsi="Arial" w:cs="Arial"/>
          <w:color w:val="000000"/>
        </w:rPr>
      </w:pPr>
      <w:r w:rsidRPr="00372F11">
        <w:rPr>
          <w:rFonts w:ascii="Arial" w:hAnsi="Arial" w:cs="Arial"/>
        </w:rPr>
        <w:t xml:space="preserve">Grantee </w:t>
      </w:r>
      <w:r>
        <w:rPr>
          <w:rFonts w:ascii="Arial" w:hAnsi="Arial" w:cs="Arial"/>
        </w:rPr>
        <w:t>shall</w:t>
      </w:r>
      <w:r w:rsidRPr="00372F11">
        <w:rPr>
          <w:rFonts w:ascii="Arial" w:hAnsi="Arial" w:cs="Arial"/>
        </w:rPr>
        <w:t xml:space="preserve"> not sell, transfer, or otherwise assign any of its obligations under this Agreement, or its rights, title, or interest in this Agreement, without t</w:t>
      </w:r>
      <w:r>
        <w:rPr>
          <w:rFonts w:ascii="Arial" w:hAnsi="Arial" w:cs="Arial"/>
        </w:rPr>
        <w:t>he prior written consent of MHBE</w:t>
      </w:r>
      <w:r w:rsidRPr="00372F11">
        <w:rPr>
          <w:rFonts w:ascii="Arial" w:hAnsi="Arial" w:cs="Arial"/>
        </w:rPr>
        <w:t>.  This Agreement shall bind the successors and assigns of the parties.</w:t>
      </w:r>
    </w:p>
    <w:p w14:paraId="68E901BF" w14:textId="77777777" w:rsidR="00FC4C87" w:rsidRPr="00C219A6" w:rsidRDefault="00FC4C87" w:rsidP="00FC4C87">
      <w:pPr>
        <w:pStyle w:val="ListParagraph"/>
        <w:tabs>
          <w:tab w:val="left" w:pos="9990"/>
        </w:tabs>
        <w:autoSpaceDE w:val="0"/>
        <w:autoSpaceDN w:val="0"/>
        <w:adjustRightInd w:val="0"/>
        <w:spacing w:after="0" w:line="240" w:lineRule="auto"/>
        <w:ind w:left="1080"/>
        <w:rPr>
          <w:rFonts w:ascii="Arial" w:hAnsi="Arial" w:cs="Arial"/>
          <w:color w:val="000000"/>
        </w:rPr>
      </w:pPr>
    </w:p>
    <w:p w14:paraId="4DF4E8BC" w14:textId="77777777" w:rsidR="00FC4C87" w:rsidRPr="00372F11" w:rsidRDefault="00FC4C87" w:rsidP="00FC4C87">
      <w:pPr>
        <w:pStyle w:val="ListParagraph"/>
        <w:numPr>
          <w:ilvl w:val="0"/>
          <w:numId w:val="13"/>
        </w:numPr>
        <w:tabs>
          <w:tab w:val="left" w:pos="9990"/>
        </w:tabs>
        <w:autoSpaceDE w:val="0"/>
        <w:autoSpaceDN w:val="0"/>
        <w:adjustRightInd w:val="0"/>
        <w:spacing w:after="0" w:line="240" w:lineRule="auto"/>
        <w:rPr>
          <w:rFonts w:ascii="Arial" w:hAnsi="Arial" w:cs="Arial"/>
          <w:color w:val="000000"/>
        </w:rPr>
      </w:pPr>
      <w:r>
        <w:rPr>
          <w:rFonts w:ascii="Arial" w:hAnsi="Arial" w:cs="Arial"/>
          <w:color w:val="000000"/>
        </w:rPr>
        <w:t xml:space="preserve">Grantee shall provide no less than 45 days advance written notice to MHBE of any proposed change in control of the Grantee’s Prime Entity. “Prime Entity”, for purposes of this Agreement, shall have the meaning set forth in the </w:t>
      </w:r>
      <w:proofErr w:type="gramStart"/>
      <w:r>
        <w:rPr>
          <w:rFonts w:ascii="Arial" w:hAnsi="Arial" w:cs="Arial"/>
          <w:color w:val="000000"/>
        </w:rPr>
        <w:t>Conflict of Interest</w:t>
      </w:r>
      <w:proofErr w:type="gramEnd"/>
      <w:r>
        <w:rPr>
          <w:rFonts w:ascii="Arial" w:hAnsi="Arial" w:cs="Arial"/>
          <w:color w:val="000000"/>
        </w:rPr>
        <w:t xml:space="preserve"> Standards and Disclosure (RFA Attachment F) incorporated into this Agreement </w:t>
      </w:r>
      <w:r>
        <w:rPr>
          <w:rFonts w:ascii="Arial" w:hAnsi="Arial" w:cs="Arial"/>
          <w:color w:val="000000"/>
        </w:rPr>
        <w:lastRenderedPageBreak/>
        <w:t>pursuant to Section 2.1. “Change in control”, for purposes of this Agreement, shall include but not be limited to: (a) a change in the Prime Entity’s ownership; (b) a change in the individuals who constitute the Prime Entity’s board of directors, such that the individuals who constitute the Prime Entity’s incumbent board cease for any reason to constitute at least a majority of the Prime Entity’s board; or (c) a reorganization, merger, share exchange, consolidation, or sale or disposition of all or substantially all of the assets of the Prime Entity. MHBE shall have the right, when so notified, to terminate this Agreement.</w:t>
      </w:r>
    </w:p>
    <w:p w14:paraId="479140CC" w14:textId="77777777" w:rsidR="00FC4C87" w:rsidRPr="00372F11" w:rsidRDefault="00FC4C87" w:rsidP="00FC4C87">
      <w:pPr>
        <w:pStyle w:val="ListParagraph"/>
        <w:tabs>
          <w:tab w:val="left" w:pos="9990"/>
        </w:tabs>
        <w:autoSpaceDE w:val="0"/>
        <w:autoSpaceDN w:val="0"/>
        <w:adjustRightInd w:val="0"/>
        <w:ind w:left="1080"/>
        <w:rPr>
          <w:rFonts w:ascii="Arial" w:hAnsi="Arial" w:cs="Arial"/>
          <w:color w:val="000000"/>
        </w:rPr>
      </w:pPr>
    </w:p>
    <w:p w14:paraId="2A6FBD69" w14:textId="77777777" w:rsidR="00FC4C87" w:rsidRDefault="00FC4C87" w:rsidP="00FC4C87">
      <w:pPr>
        <w:pStyle w:val="ListParagraph"/>
        <w:numPr>
          <w:ilvl w:val="0"/>
          <w:numId w:val="1"/>
        </w:numPr>
        <w:spacing w:after="0" w:line="240" w:lineRule="auto"/>
        <w:rPr>
          <w:rFonts w:ascii="Arial" w:hAnsi="Arial" w:cs="Arial"/>
        </w:rPr>
      </w:pPr>
      <w:r w:rsidRPr="00372F11">
        <w:rPr>
          <w:rFonts w:ascii="Arial" w:hAnsi="Arial" w:cs="Arial"/>
        </w:rPr>
        <w:t xml:space="preserve">This Agreement shall bind the respective successors and assigns of the parties. </w:t>
      </w:r>
    </w:p>
    <w:p w14:paraId="1BC21CD2" w14:textId="77777777" w:rsidR="00FC4C87" w:rsidRDefault="00FC4C87" w:rsidP="00FC4C87">
      <w:pPr>
        <w:pStyle w:val="ListParagraph"/>
        <w:spacing w:after="0" w:line="240" w:lineRule="auto"/>
        <w:ind w:left="1080"/>
        <w:rPr>
          <w:rFonts w:ascii="Arial" w:hAnsi="Arial" w:cs="Arial"/>
        </w:rPr>
      </w:pPr>
    </w:p>
    <w:p w14:paraId="00D85632" w14:textId="77777777" w:rsidR="00FC4C87" w:rsidRDefault="00FC4C87" w:rsidP="00FC4C87">
      <w:pPr>
        <w:pStyle w:val="ListParagraph"/>
        <w:numPr>
          <w:ilvl w:val="0"/>
          <w:numId w:val="1"/>
        </w:numPr>
        <w:spacing w:after="0" w:line="240" w:lineRule="auto"/>
        <w:rPr>
          <w:rFonts w:ascii="Arial" w:hAnsi="Arial" w:cs="Arial"/>
        </w:rPr>
      </w:pPr>
      <w:r w:rsidRPr="004E33F5">
        <w:rPr>
          <w:rFonts w:ascii="Arial" w:hAnsi="Arial" w:cs="Arial"/>
        </w:rPr>
        <w:t xml:space="preserve">Disputes.  This Disputes clause shall govern all disputes under this Agreement that are not subject to the authority of the Maryland Commissioner of Insurance under Md. Code Ann., Ins. § 31-113. </w:t>
      </w:r>
    </w:p>
    <w:p w14:paraId="066F6E98" w14:textId="77777777" w:rsidR="00FC4C87" w:rsidRPr="004E33F5" w:rsidRDefault="00FC4C87" w:rsidP="00FC4C87">
      <w:pPr>
        <w:pStyle w:val="ListParagraph"/>
        <w:spacing w:after="0" w:line="240" w:lineRule="auto"/>
        <w:ind w:left="1080"/>
        <w:rPr>
          <w:rFonts w:ascii="Arial" w:hAnsi="Arial" w:cs="Arial"/>
        </w:rPr>
      </w:pPr>
    </w:p>
    <w:p w14:paraId="7BF27A0F" w14:textId="77777777" w:rsidR="00FC4C87" w:rsidRPr="004E33F5" w:rsidRDefault="00FC4C87" w:rsidP="00FC4C87">
      <w:pPr>
        <w:tabs>
          <w:tab w:val="left" w:pos="720"/>
          <w:tab w:val="left" w:pos="9990"/>
        </w:tabs>
        <w:autoSpaceDE w:val="0"/>
        <w:autoSpaceDN w:val="0"/>
        <w:adjustRightInd w:val="0"/>
        <w:spacing w:after="0" w:line="240" w:lineRule="auto"/>
        <w:ind w:left="900" w:hanging="540"/>
        <w:rPr>
          <w:rFonts w:ascii="Arial" w:hAnsi="Arial" w:cs="Arial"/>
        </w:rPr>
      </w:pPr>
      <w:r>
        <w:rPr>
          <w:rFonts w:ascii="Arial" w:hAnsi="Arial" w:cs="Arial"/>
        </w:rPr>
        <w:t xml:space="preserve">23.1 </w:t>
      </w:r>
      <w:r w:rsidRPr="004E33F5">
        <w:rPr>
          <w:rFonts w:ascii="Arial" w:hAnsi="Arial" w:cs="Arial"/>
        </w:rPr>
        <w:t>As used herein, a “claim” means a written demand or assertion by one of the parties seeking, as a legal right, the payment of money, adjustment, or interpretation of grant terms, or other relief, arising under or relating to this Agreement. A voucher, invoice, or request for payment that is not in dispute when submitted is not a claim. However, if the submission subsequently is not acted upon in a reasonable time, or is disputed as to liability or amount, it may be converted to claim for the purpose of this clause.</w:t>
      </w:r>
    </w:p>
    <w:p w14:paraId="204189AB" w14:textId="77777777" w:rsidR="00FC4C87" w:rsidRPr="0023284D" w:rsidRDefault="00FC4C87" w:rsidP="00FC4C87">
      <w:pPr>
        <w:pStyle w:val="ListParagraph"/>
        <w:tabs>
          <w:tab w:val="left" w:pos="9990"/>
        </w:tabs>
        <w:autoSpaceDE w:val="0"/>
        <w:autoSpaceDN w:val="0"/>
        <w:adjustRightInd w:val="0"/>
        <w:spacing w:after="0" w:line="240" w:lineRule="auto"/>
        <w:ind w:left="1080"/>
        <w:rPr>
          <w:rFonts w:ascii="Arial" w:hAnsi="Arial" w:cs="Arial"/>
        </w:rPr>
      </w:pPr>
    </w:p>
    <w:p w14:paraId="0D4B3539" w14:textId="77777777" w:rsidR="00FC4C87" w:rsidRPr="004E33F5" w:rsidRDefault="00FC4C87" w:rsidP="00FC4C87">
      <w:pPr>
        <w:tabs>
          <w:tab w:val="left" w:pos="9990"/>
        </w:tabs>
        <w:autoSpaceDE w:val="0"/>
        <w:autoSpaceDN w:val="0"/>
        <w:adjustRightInd w:val="0"/>
        <w:spacing w:after="0" w:line="240" w:lineRule="auto"/>
        <w:ind w:left="900" w:hanging="540"/>
        <w:rPr>
          <w:rFonts w:ascii="Arial" w:hAnsi="Arial" w:cs="Arial"/>
        </w:rPr>
      </w:pPr>
      <w:r>
        <w:rPr>
          <w:rFonts w:ascii="Arial" w:hAnsi="Arial" w:cs="Arial"/>
        </w:rPr>
        <w:t xml:space="preserve">23.2 </w:t>
      </w:r>
      <w:r w:rsidRPr="004E33F5">
        <w:rPr>
          <w:rFonts w:ascii="Arial" w:hAnsi="Arial" w:cs="Arial"/>
        </w:rPr>
        <w:t xml:space="preserve">Within thirty (30) days of when the Grantee knows or should have known of the basis for a claim relating to the Agreement, it shall file a written notice of claim on its letterhead to the MHBE Executive Director. Contemporaneously with, or within thirty (30) days after filing the notice of claim, the Grantee shall submit the written claim to </w:t>
      </w:r>
      <w:r w:rsidRPr="002D3E1F">
        <w:rPr>
          <w:rFonts w:ascii="Arial" w:hAnsi="Arial" w:cs="Arial"/>
        </w:rPr>
        <w:t>the Executive Director. The claim shall be in writing and shall contain: a) An explanation of the claim, including reference to all Agreement provisions upon which it is based; b) The amount of the claim; c) The facts upon which the claim is based; d) All pertinent data and correspondence that the Grantee relies upon to substantiate the claim; and e) a certification by a senior official, officer, or general partner of the Grantee or its subcontractor that, to the best of the person’s knowledge and belief, the claim is made in good faith, supporting data are accurate and complete, and the amount requested accurately reflects the grant amount for which the person believes the</w:t>
      </w:r>
      <w:r w:rsidRPr="004E33F5">
        <w:rPr>
          <w:rFonts w:ascii="Arial" w:hAnsi="Arial" w:cs="Arial"/>
        </w:rPr>
        <w:t xml:space="preserve"> MHBE is liable. The Executive Director shall issue a final, written decision on the claim as expeditiously as possible. Any final decision of the Executive Director may award a Grantee’s claim only for those expenses incurred not more than thirty (30) days before the Grantee initially filed its notice of claim.</w:t>
      </w:r>
    </w:p>
    <w:p w14:paraId="194585DB" w14:textId="77777777" w:rsidR="00FC4C87" w:rsidRPr="0023284D" w:rsidRDefault="00FC4C87" w:rsidP="00FC4C87">
      <w:pPr>
        <w:pStyle w:val="ListParagraph"/>
        <w:rPr>
          <w:rFonts w:ascii="Arial" w:hAnsi="Arial" w:cs="Arial"/>
        </w:rPr>
      </w:pPr>
    </w:p>
    <w:p w14:paraId="1B2CD43D" w14:textId="77777777" w:rsidR="00FC4C87" w:rsidRPr="004E33F5" w:rsidRDefault="00FC4C87" w:rsidP="00FC4C87">
      <w:pPr>
        <w:tabs>
          <w:tab w:val="left" w:pos="9990"/>
        </w:tabs>
        <w:autoSpaceDE w:val="0"/>
        <w:autoSpaceDN w:val="0"/>
        <w:adjustRightInd w:val="0"/>
        <w:spacing w:after="0" w:line="240" w:lineRule="auto"/>
        <w:ind w:left="900" w:hanging="540"/>
        <w:rPr>
          <w:rFonts w:ascii="Arial" w:hAnsi="Arial" w:cs="Arial"/>
        </w:rPr>
      </w:pPr>
      <w:r>
        <w:rPr>
          <w:rFonts w:ascii="Arial" w:hAnsi="Arial" w:cs="Arial"/>
        </w:rPr>
        <w:t xml:space="preserve">23.3 </w:t>
      </w:r>
      <w:r w:rsidRPr="004E33F5">
        <w:rPr>
          <w:rFonts w:ascii="Arial" w:hAnsi="Arial" w:cs="Arial"/>
        </w:rPr>
        <w:t>If the final decision of the Executive Director grants the claim in part and denies the claim in part, the MHBE shall pay the Grantee the undisputed amount. Payment of the partial claim will not be construed as an admission of liability by the MHBE and does not preclude the MHBE from recovering the amount paid if a subsequent determination modifies the final decision.  Final decisions of the Executive Director for claims for monetary amounts less than $50,000 are not appealable to the MHBE Board of Trustees.</w:t>
      </w:r>
    </w:p>
    <w:p w14:paraId="21D6EC0C" w14:textId="77777777" w:rsidR="00FC4C87" w:rsidRPr="0023284D" w:rsidRDefault="00FC4C87" w:rsidP="00FC4C87">
      <w:pPr>
        <w:pStyle w:val="ListParagraph"/>
        <w:rPr>
          <w:rFonts w:ascii="Arial" w:hAnsi="Arial" w:cs="Arial"/>
        </w:rPr>
      </w:pPr>
    </w:p>
    <w:p w14:paraId="4D2A5190" w14:textId="77777777" w:rsidR="00FC4C87" w:rsidRDefault="00FC4C87" w:rsidP="00FC4C87">
      <w:pPr>
        <w:tabs>
          <w:tab w:val="left" w:pos="9990"/>
        </w:tabs>
        <w:autoSpaceDE w:val="0"/>
        <w:autoSpaceDN w:val="0"/>
        <w:adjustRightInd w:val="0"/>
        <w:spacing w:after="0" w:line="240" w:lineRule="auto"/>
        <w:ind w:left="810" w:hanging="540"/>
        <w:rPr>
          <w:rFonts w:ascii="Arial" w:hAnsi="Arial" w:cs="Arial"/>
        </w:rPr>
      </w:pPr>
      <w:proofErr w:type="gramStart"/>
      <w:r>
        <w:rPr>
          <w:rFonts w:ascii="Arial" w:hAnsi="Arial" w:cs="Arial"/>
        </w:rPr>
        <w:t xml:space="preserve">23.4  </w:t>
      </w:r>
      <w:r w:rsidRPr="004E33F5">
        <w:rPr>
          <w:rFonts w:ascii="Arial" w:hAnsi="Arial" w:cs="Arial"/>
        </w:rPr>
        <w:t>Within</w:t>
      </w:r>
      <w:proofErr w:type="gramEnd"/>
      <w:r w:rsidRPr="004E33F5">
        <w:rPr>
          <w:rFonts w:ascii="Arial" w:hAnsi="Arial" w:cs="Arial"/>
        </w:rPr>
        <w:t xml:space="preserve"> ten (10) days of receipt of final decision of the Executive Director, the Grantee may file an appeal to the MHBE Board of Trustees for either claims for monetary </w:t>
      </w:r>
      <w:r w:rsidRPr="004E33F5">
        <w:rPr>
          <w:rFonts w:ascii="Arial" w:hAnsi="Arial" w:cs="Arial"/>
        </w:rPr>
        <w:lastRenderedPageBreak/>
        <w:t xml:space="preserve">amounts of $50,000 or greater or for claims involving non-monetary relief. Contemporaneously with, or within twenty (20) days after filing the notice of appeal, the Grantee shall submit its written appeal to the MHBE Board of Trustees. The Board of Trustees shall issue a final decision resolving appeals of claims for $50,000 or more and those for non-monetary relief. The Grantee’s timely appeal to the MHBE Board of Trustees shall be a strict condition precedent to the Grantee pursuing any legal rights which it </w:t>
      </w:r>
      <w:proofErr w:type="gramStart"/>
      <w:r w:rsidRPr="004E33F5">
        <w:rPr>
          <w:rFonts w:ascii="Arial" w:hAnsi="Arial" w:cs="Arial"/>
        </w:rPr>
        <w:t>alleges</w:t>
      </w:r>
      <w:proofErr w:type="gramEnd"/>
      <w:r w:rsidRPr="004E33F5">
        <w:rPr>
          <w:rFonts w:ascii="Arial" w:hAnsi="Arial" w:cs="Arial"/>
        </w:rPr>
        <w:t xml:space="preserve"> or which may exist in any other forum.</w:t>
      </w:r>
    </w:p>
    <w:p w14:paraId="6B87ECE8" w14:textId="77777777" w:rsidR="00FC4C87" w:rsidRPr="0023284D" w:rsidRDefault="00FC4C87" w:rsidP="00FC4C87">
      <w:pPr>
        <w:tabs>
          <w:tab w:val="left" w:pos="9990"/>
        </w:tabs>
        <w:autoSpaceDE w:val="0"/>
        <w:autoSpaceDN w:val="0"/>
        <w:adjustRightInd w:val="0"/>
        <w:spacing w:after="0" w:line="240" w:lineRule="auto"/>
        <w:ind w:left="810" w:hanging="540"/>
        <w:rPr>
          <w:rFonts w:ascii="Arial" w:hAnsi="Arial" w:cs="Arial"/>
        </w:rPr>
      </w:pPr>
    </w:p>
    <w:p w14:paraId="58987A30" w14:textId="77777777" w:rsidR="00FC4C87" w:rsidRPr="004E33F5" w:rsidRDefault="00D75191" w:rsidP="00FC4C87">
      <w:pPr>
        <w:tabs>
          <w:tab w:val="left" w:pos="9990"/>
        </w:tabs>
        <w:autoSpaceDE w:val="0"/>
        <w:autoSpaceDN w:val="0"/>
        <w:adjustRightInd w:val="0"/>
        <w:spacing w:after="0" w:line="240" w:lineRule="auto"/>
        <w:ind w:left="810" w:hanging="630"/>
        <w:rPr>
          <w:rFonts w:ascii="Arial" w:hAnsi="Arial" w:cs="Arial"/>
        </w:rPr>
      </w:pPr>
      <w:r>
        <w:rPr>
          <w:rFonts w:ascii="Arial" w:hAnsi="Arial" w:cs="Arial"/>
        </w:rPr>
        <w:t xml:space="preserve"> </w:t>
      </w:r>
      <w:r w:rsidR="00FC4C87">
        <w:rPr>
          <w:rFonts w:ascii="Arial" w:hAnsi="Arial" w:cs="Arial"/>
        </w:rPr>
        <w:t xml:space="preserve">23.5   </w:t>
      </w:r>
      <w:r w:rsidR="00FC4C87" w:rsidRPr="004E33F5">
        <w:rPr>
          <w:rFonts w:ascii="Arial" w:hAnsi="Arial" w:cs="Arial"/>
        </w:rPr>
        <w:t>Pending resolution of a claim, the Grantee shall proceed dil</w:t>
      </w:r>
      <w:r w:rsidR="00FC4C87">
        <w:rPr>
          <w:rFonts w:ascii="Arial" w:hAnsi="Arial" w:cs="Arial"/>
        </w:rPr>
        <w:t xml:space="preserve">igently with the performance of </w:t>
      </w:r>
      <w:r w:rsidR="00FC4C87" w:rsidRPr="004E33F5">
        <w:rPr>
          <w:rFonts w:ascii="Arial" w:hAnsi="Arial" w:cs="Arial"/>
        </w:rPr>
        <w:t>the Agreement in accordance with the Executive Director’s decision.</w:t>
      </w:r>
    </w:p>
    <w:p w14:paraId="6C9471A8" w14:textId="77777777" w:rsidR="00FC4C87" w:rsidRPr="0023284D" w:rsidRDefault="00FC4C87" w:rsidP="00FC4C87">
      <w:pPr>
        <w:pStyle w:val="ListParagraph"/>
        <w:rPr>
          <w:rFonts w:ascii="Arial" w:hAnsi="Arial" w:cs="Arial"/>
        </w:rPr>
      </w:pPr>
    </w:p>
    <w:p w14:paraId="15D91B4B" w14:textId="77777777" w:rsidR="00FC4C87" w:rsidRPr="004E33F5" w:rsidRDefault="00FC4C87" w:rsidP="00FC4C87">
      <w:pPr>
        <w:tabs>
          <w:tab w:val="left" w:pos="9990"/>
        </w:tabs>
        <w:autoSpaceDE w:val="0"/>
        <w:autoSpaceDN w:val="0"/>
        <w:adjustRightInd w:val="0"/>
        <w:spacing w:after="0" w:line="240" w:lineRule="auto"/>
        <w:ind w:left="810" w:hanging="540"/>
        <w:rPr>
          <w:rFonts w:ascii="Arial" w:hAnsi="Arial" w:cs="Arial"/>
        </w:rPr>
      </w:pPr>
      <w:proofErr w:type="gramStart"/>
      <w:r>
        <w:rPr>
          <w:rFonts w:ascii="Arial" w:hAnsi="Arial" w:cs="Arial"/>
        </w:rPr>
        <w:t xml:space="preserve">23.6  </w:t>
      </w:r>
      <w:r w:rsidRPr="004E33F5">
        <w:rPr>
          <w:rFonts w:ascii="Arial" w:hAnsi="Arial" w:cs="Arial"/>
        </w:rPr>
        <w:t>Nothing</w:t>
      </w:r>
      <w:proofErr w:type="gramEnd"/>
      <w:r w:rsidRPr="004E33F5">
        <w:rPr>
          <w:rFonts w:ascii="Arial" w:hAnsi="Arial" w:cs="Arial"/>
        </w:rPr>
        <w:t xml:space="preserve"> in this section shall be construed to limit the MHBE’s right to withhold payments from the Grantee, direct the Grantee to perform pursuant to the terms of the Agreement, or to exercise any other rights allowed by the Agreement or at law.</w:t>
      </w:r>
    </w:p>
    <w:p w14:paraId="44F8B708" w14:textId="77777777" w:rsidR="00FC4C87" w:rsidRPr="004E33F5" w:rsidRDefault="00FC4C87" w:rsidP="00FC4C87">
      <w:pPr>
        <w:spacing w:after="0" w:line="240" w:lineRule="auto"/>
        <w:rPr>
          <w:rFonts w:ascii="Arial" w:hAnsi="Arial" w:cs="Arial"/>
        </w:rPr>
      </w:pPr>
    </w:p>
    <w:p w14:paraId="14927CE2" w14:textId="77777777" w:rsidR="00FC4C87" w:rsidRPr="00372F11" w:rsidRDefault="00FC4C87" w:rsidP="00FC4C87">
      <w:pPr>
        <w:pStyle w:val="ListParagraph"/>
        <w:rPr>
          <w:rFonts w:ascii="Arial" w:hAnsi="Arial" w:cs="Arial"/>
        </w:rPr>
      </w:pPr>
    </w:p>
    <w:p w14:paraId="52CDAECF" w14:textId="77777777" w:rsidR="00FC4C87" w:rsidRPr="00FE62CF" w:rsidRDefault="00FC4C87" w:rsidP="00FC4C87">
      <w:pPr>
        <w:pStyle w:val="ListParagraph"/>
        <w:numPr>
          <w:ilvl w:val="0"/>
          <w:numId w:val="1"/>
        </w:numPr>
        <w:spacing w:after="0" w:line="240" w:lineRule="auto"/>
        <w:rPr>
          <w:rFonts w:ascii="Arial" w:hAnsi="Arial" w:cs="Arial"/>
        </w:rPr>
      </w:pPr>
      <w:r w:rsidRPr="00FE62CF">
        <w:rPr>
          <w:rFonts w:ascii="Arial" w:hAnsi="Arial" w:cs="Arial"/>
          <w:b/>
        </w:rPr>
        <w:t>Interpretation</w:t>
      </w:r>
      <w:r w:rsidRPr="00D231CA">
        <w:rPr>
          <w:rFonts w:ascii="Arial" w:hAnsi="Arial" w:cs="Arial"/>
        </w:rPr>
        <w:t>.</w:t>
      </w:r>
      <w:r w:rsidRPr="00FE62CF">
        <w:rPr>
          <w:rFonts w:ascii="Arial" w:hAnsi="Arial" w:cs="Arial"/>
          <w:b/>
        </w:rPr>
        <w:t xml:space="preserve"> </w:t>
      </w:r>
      <w:r w:rsidRPr="00FE62CF">
        <w:rPr>
          <w:rFonts w:ascii="Arial" w:hAnsi="Arial" w:cs="Arial"/>
        </w:rPr>
        <w:t>Any ambiguity in this Agreement will be resolved to permit the MHBE to comply with federal and State law with respect to provisions controlling Navigator program services.</w:t>
      </w:r>
    </w:p>
    <w:p w14:paraId="51B7E6FB" w14:textId="15C09CFD" w:rsidR="00F51C41" w:rsidRDefault="00F51C41" w:rsidP="00F51C41">
      <w:pPr>
        <w:tabs>
          <w:tab w:val="left" w:pos="9990"/>
        </w:tabs>
        <w:autoSpaceDE w:val="0"/>
        <w:autoSpaceDN w:val="0"/>
        <w:adjustRightInd w:val="0"/>
        <w:rPr>
          <w:rFonts w:ascii="Arial" w:hAnsi="Arial" w:cs="Arial"/>
        </w:rPr>
      </w:pPr>
    </w:p>
    <w:p w14:paraId="2B7DE947" w14:textId="77777777" w:rsidR="00F51C41" w:rsidRPr="001A0081" w:rsidRDefault="00F51C41" w:rsidP="00F51C41">
      <w:pPr>
        <w:ind w:firstLine="720"/>
        <w:contextualSpacing/>
        <w:rPr>
          <w:rFonts w:ascii="Arial" w:hAnsi="Arial" w:cs="Arial"/>
        </w:rPr>
      </w:pPr>
      <w:r w:rsidRPr="001A0081">
        <w:rPr>
          <w:rFonts w:ascii="Arial" w:hAnsi="Arial" w:cs="Arial"/>
          <w:b/>
        </w:rPr>
        <w:t>Acceptance of Terms and Conditions:</w:t>
      </w:r>
      <w:r w:rsidRPr="001A0081">
        <w:rPr>
          <w:rFonts w:ascii="Arial" w:hAnsi="Arial" w:cs="Arial"/>
        </w:rPr>
        <w:t xml:space="preserve"> This Agreement document shall be signed by the Project Director and the individual legally authorized to execute contracts on behalf of the Grantee, signifying agreement to comply with all the terms and conditions specified above. </w:t>
      </w:r>
    </w:p>
    <w:p w14:paraId="19534B56" w14:textId="77777777" w:rsidR="00F51C41" w:rsidRPr="00F51C41" w:rsidRDefault="00F51C41" w:rsidP="00F51C41">
      <w:pPr>
        <w:tabs>
          <w:tab w:val="left" w:pos="9990"/>
        </w:tabs>
        <w:autoSpaceDE w:val="0"/>
        <w:autoSpaceDN w:val="0"/>
        <w:adjustRightInd w:val="0"/>
        <w:rPr>
          <w:rFonts w:ascii="Arial" w:hAnsi="Arial" w:cs="Arial"/>
        </w:rPr>
      </w:pPr>
    </w:p>
    <w:p w14:paraId="2F4AACEE" w14:textId="77777777" w:rsidR="00FC4C87" w:rsidRPr="00372F11" w:rsidRDefault="00FC4C87" w:rsidP="00FC4C87">
      <w:pPr>
        <w:jc w:val="center"/>
        <w:rPr>
          <w:rFonts w:ascii="Arial" w:hAnsi="Arial" w:cs="Arial"/>
        </w:rPr>
      </w:pPr>
      <w:r>
        <w:rPr>
          <w:rFonts w:ascii="Arial" w:hAnsi="Arial" w:cs="Arial"/>
        </w:rPr>
        <w:t>[Signatures next page(s)]</w:t>
      </w:r>
    </w:p>
    <w:p w14:paraId="5ED8FE20" w14:textId="77777777" w:rsidR="00FC4C87" w:rsidRDefault="00FC4C87" w:rsidP="00FC4C87">
      <w:pPr>
        <w:rPr>
          <w:rFonts w:ascii="Arial" w:hAnsi="Arial" w:cs="Arial"/>
        </w:rPr>
      </w:pPr>
      <w:r>
        <w:rPr>
          <w:rFonts w:ascii="Arial" w:hAnsi="Arial" w:cs="Arial"/>
        </w:rPr>
        <w:br w:type="page"/>
      </w:r>
    </w:p>
    <w:p w14:paraId="4599FF65" w14:textId="77777777" w:rsidR="00FC4C87" w:rsidRPr="00942E5D" w:rsidRDefault="00FC4C87" w:rsidP="00FC4C87">
      <w:pPr>
        <w:rPr>
          <w:rFonts w:ascii="Arial" w:hAnsi="Arial" w:cs="Arial"/>
        </w:rPr>
      </w:pPr>
    </w:p>
    <w:p w14:paraId="163A3402" w14:textId="0D24F2C2" w:rsidR="00FC4C87" w:rsidRPr="001A0081" w:rsidRDefault="00FC4C87" w:rsidP="00EB07C8">
      <w:pPr>
        <w:ind w:firstLine="720"/>
        <w:contextualSpacing/>
        <w:rPr>
          <w:rFonts w:ascii="Arial" w:hAnsi="Arial" w:cs="Arial"/>
        </w:rPr>
      </w:pPr>
      <w:r w:rsidRPr="001A0081">
        <w:rPr>
          <w:rFonts w:ascii="Arial" w:hAnsi="Arial" w:cs="Arial"/>
        </w:rPr>
        <w:t xml:space="preserve">IN WITNESS WHEREOF, the Maryland Health Benefit Exchange and the Grantee have caused this Agreement to be executed as of the Effective Date, above, by authorized representatives as set forth below: </w:t>
      </w:r>
    </w:p>
    <w:p w14:paraId="51E9DB49" w14:textId="77777777" w:rsidR="00FC4C87" w:rsidRPr="001A0081" w:rsidRDefault="00FC4C87" w:rsidP="00F51C41">
      <w:pPr>
        <w:spacing w:line="240" w:lineRule="auto"/>
        <w:rPr>
          <w:rFonts w:ascii="Arial" w:hAnsi="Arial" w:cs="Arial"/>
        </w:rPr>
      </w:pPr>
    </w:p>
    <w:p w14:paraId="6636812B" w14:textId="540644DB" w:rsidR="00EB07C8" w:rsidRDefault="00FC4C87" w:rsidP="00F51C41">
      <w:pPr>
        <w:spacing w:line="240" w:lineRule="auto"/>
        <w:contextualSpacing/>
        <w:rPr>
          <w:rFonts w:ascii="Arial" w:hAnsi="Arial" w:cs="Arial"/>
          <w:b/>
          <w:bCs/>
        </w:rPr>
      </w:pPr>
      <w:r w:rsidRPr="001A0081">
        <w:rPr>
          <w:rFonts w:ascii="Arial" w:hAnsi="Arial" w:cs="Arial"/>
          <w:b/>
          <w:bCs/>
          <w:spacing w:val="-1"/>
        </w:rPr>
        <w:t>MARYLAND HEALTH BENEFIT EXCHANGE</w:t>
      </w:r>
      <w:r w:rsidRPr="001A0081">
        <w:rPr>
          <w:rFonts w:ascii="Arial" w:hAnsi="Arial" w:cs="Arial"/>
          <w:b/>
          <w:bCs/>
        </w:rPr>
        <w:t>:</w:t>
      </w:r>
    </w:p>
    <w:p w14:paraId="51668BF0" w14:textId="77777777" w:rsidR="00F51C41" w:rsidRPr="00F51C41" w:rsidRDefault="00F51C41" w:rsidP="00F51C41">
      <w:pPr>
        <w:spacing w:line="240" w:lineRule="auto"/>
        <w:contextualSpacing/>
        <w:rPr>
          <w:rFonts w:ascii="Arial" w:hAnsi="Arial" w:cs="Arial"/>
          <w:b/>
          <w:bCs/>
        </w:rPr>
      </w:pPr>
    </w:p>
    <w:p w14:paraId="06D46C3F" w14:textId="77777777" w:rsidR="00FC4C87" w:rsidRPr="001A0081" w:rsidRDefault="00FC4C87" w:rsidP="00EB07C8">
      <w:pPr>
        <w:spacing w:line="360" w:lineRule="auto"/>
        <w:contextualSpacing/>
        <w:rPr>
          <w:rFonts w:ascii="Arial" w:hAnsi="Arial" w:cs="Arial"/>
        </w:rPr>
      </w:pPr>
      <w:r w:rsidRPr="001A0081">
        <w:rPr>
          <w:rFonts w:ascii="Arial" w:hAnsi="Arial" w:cs="Arial"/>
        </w:rPr>
        <w:t>_______________________________</w:t>
      </w:r>
      <w:r w:rsidRPr="001A0081">
        <w:rPr>
          <w:rFonts w:ascii="Arial" w:hAnsi="Arial" w:cs="Arial"/>
        </w:rPr>
        <w:tab/>
      </w:r>
      <w:r w:rsidRPr="001A0081">
        <w:rPr>
          <w:rFonts w:ascii="Arial" w:hAnsi="Arial" w:cs="Arial"/>
        </w:rPr>
        <w:tab/>
        <w:t>_______________________________</w:t>
      </w:r>
    </w:p>
    <w:p w14:paraId="1E494F48" w14:textId="77777777" w:rsidR="00FC4C87" w:rsidRPr="001A0081" w:rsidRDefault="00FC4C87" w:rsidP="00EB07C8">
      <w:pPr>
        <w:spacing w:line="360" w:lineRule="auto"/>
        <w:contextualSpacing/>
        <w:rPr>
          <w:rFonts w:ascii="Arial" w:hAnsi="Arial" w:cs="Arial"/>
        </w:rPr>
      </w:pPr>
      <w:r w:rsidRPr="001A0081">
        <w:rPr>
          <w:rFonts w:ascii="Arial" w:hAnsi="Arial" w:cs="Arial"/>
        </w:rPr>
        <w:t>Signature of Grant Officer</w:t>
      </w:r>
      <w:r w:rsidRPr="001A0081">
        <w:rPr>
          <w:rFonts w:ascii="Arial" w:hAnsi="Arial" w:cs="Arial"/>
        </w:rPr>
        <w:tab/>
      </w:r>
      <w:r w:rsidRPr="001A0081">
        <w:rPr>
          <w:rFonts w:ascii="Arial" w:hAnsi="Arial" w:cs="Arial"/>
        </w:rPr>
        <w:tab/>
      </w:r>
      <w:r w:rsidRPr="001A0081">
        <w:rPr>
          <w:rFonts w:ascii="Arial" w:hAnsi="Arial" w:cs="Arial"/>
        </w:rPr>
        <w:tab/>
      </w:r>
      <w:r w:rsidRPr="001A0081">
        <w:rPr>
          <w:rFonts w:ascii="Arial" w:hAnsi="Arial" w:cs="Arial"/>
        </w:rPr>
        <w:tab/>
        <w:t>Signature of Authorized Official</w:t>
      </w:r>
    </w:p>
    <w:p w14:paraId="7D733EF1" w14:textId="55E9D882" w:rsidR="00FC4C87" w:rsidRDefault="00FC4C87" w:rsidP="00EB07C8">
      <w:pPr>
        <w:spacing w:line="360" w:lineRule="auto"/>
        <w:contextualSpacing/>
        <w:rPr>
          <w:rFonts w:ascii="Arial" w:hAnsi="Arial" w:cs="Arial"/>
        </w:rPr>
      </w:pPr>
    </w:p>
    <w:p w14:paraId="49428FD2" w14:textId="77777777" w:rsidR="00FC4C87" w:rsidRPr="001A0081" w:rsidRDefault="00FC4C87" w:rsidP="00EB07C8">
      <w:pPr>
        <w:spacing w:line="360" w:lineRule="auto"/>
        <w:contextualSpacing/>
        <w:rPr>
          <w:rFonts w:ascii="Arial" w:hAnsi="Arial" w:cs="Arial"/>
        </w:rPr>
      </w:pPr>
      <w:r w:rsidRPr="001A0081">
        <w:rPr>
          <w:rFonts w:ascii="Arial" w:hAnsi="Arial" w:cs="Arial"/>
        </w:rPr>
        <w:t>_____________________________</w:t>
      </w:r>
      <w:r w:rsidRPr="001A0081">
        <w:rPr>
          <w:rFonts w:ascii="Arial" w:hAnsi="Arial" w:cs="Arial"/>
        </w:rPr>
        <w:tab/>
      </w:r>
      <w:r w:rsidRPr="001A0081">
        <w:rPr>
          <w:rFonts w:ascii="Arial" w:hAnsi="Arial" w:cs="Arial"/>
        </w:rPr>
        <w:tab/>
      </w:r>
      <w:r w:rsidRPr="001A0081">
        <w:rPr>
          <w:rFonts w:ascii="Arial" w:hAnsi="Arial" w:cs="Arial"/>
        </w:rPr>
        <w:tab/>
        <w:t>_______________________________</w:t>
      </w:r>
    </w:p>
    <w:p w14:paraId="19945743" w14:textId="77777777" w:rsidR="00FC4C87" w:rsidRPr="001A0081" w:rsidRDefault="00FC4C87" w:rsidP="00EB07C8">
      <w:pPr>
        <w:spacing w:line="360" w:lineRule="auto"/>
        <w:contextualSpacing/>
        <w:rPr>
          <w:rFonts w:ascii="Arial" w:hAnsi="Arial" w:cs="Arial"/>
        </w:rPr>
      </w:pPr>
      <w:r w:rsidRPr="001A0081">
        <w:rPr>
          <w:rFonts w:ascii="Arial" w:hAnsi="Arial" w:cs="Arial"/>
        </w:rPr>
        <w:t>Name</w:t>
      </w:r>
      <w:r w:rsidRPr="001A0081">
        <w:rPr>
          <w:rFonts w:ascii="Arial" w:hAnsi="Arial" w:cs="Arial"/>
        </w:rPr>
        <w:tab/>
      </w:r>
      <w:r w:rsidRPr="001A0081">
        <w:rPr>
          <w:rFonts w:ascii="Arial" w:hAnsi="Arial" w:cs="Arial"/>
        </w:rPr>
        <w:tab/>
      </w:r>
      <w:r w:rsidRPr="001A0081">
        <w:rPr>
          <w:rFonts w:ascii="Arial" w:hAnsi="Arial" w:cs="Arial"/>
        </w:rPr>
        <w:tab/>
      </w:r>
      <w:r w:rsidRPr="001A0081">
        <w:rPr>
          <w:rFonts w:ascii="Arial" w:hAnsi="Arial" w:cs="Arial"/>
        </w:rPr>
        <w:tab/>
      </w:r>
      <w:r w:rsidRPr="001A0081">
        <w:rPr>
          <w:rFonts w:ascii="Arial" w:hAnsi="Arial" w:cs="Arial"/>
        </w:rPr>
        <w:tab/>
      </w:r>
      <w:r w:rsidRPr="001A0081">
        <w:rPr>
          <w:rFonts w:ascii="Arial" w:hAnsi="Arial" w:cs="Arial"/>
        </w:rPr>
        <w:tab/>
      </w:r>
      <w:r w:rsidRPr="001A0081">
        <w:rPr>
          <w:rFonts w:ascii="Arial" w:hAnsi="Arial" w:cs="Arial"/>
        </w:rPr>
        <w:tab/>
      </w:r>
      <w:proofErr w:type="spellStart"/>
      <w:r w:rsidRPr="001A0081">
        <w:rPr>
          <w:rFonts w:ascii="Arial" w:hAnsi="Arial" w:cs="Arial"/>
        </w:rPr>
        <w:t>Name</w:t>
      </w:r>
      <w:proofErr w:type="spellEnd"/>
    </w:p>
    <w:p w14:paraId="59774A53" w14:textId="77777777" w:rsidR="00FC4C87" w:rsidRPr="001A0081" w:rsidRDefault="00FC4C87" w:rsidP="00EB07C8">
      <w:pPr>
        <w:spacing w:line="360" w:lineRule="auto"/>
        <w:contextualSpacing/>
        <w:rPr>
          <w:rFonts w:ascii="Arial" w:hAnsi="Arial" w:cs="Arial"/>
        </w:rPr>
      </w:pPr>
      <w:r w:rsidRPr="001A0081">
        <w:rPr>
          <w:rFonts w:ascii="Arial" w:hAnsi="Arial" w:cs="Arial"/>
        </w:rPr>
        <w:t>_____________________________</w:t>
      </w:r>
      <w:r w:rsidRPr="001A0081">
        <w:rPr>
          <w:rFonts w:ascii="Arial" w:hAnsi="Arial" w:cs="Arial"/>
        </w:rPr>
        <w:tab/>
      </w:r>
      <w:r w:rsidRPr="001A0081">
        <w:rPr>
          <w:rFonts w:ascii="Arial" w:hAnsi="Arial" w:cs="Arial"/>
        </w:rPr>
        <w:tab/>
      </w:r>
      <w:r w:rsidRPr="001A0081">
        <w:rPr>
          <w:rFonts w:ascii="Arial" w:hAnsi="Arial" w:cs="Arial"/>
        </w:rPr>
        <w:tab/>
        <w:t>_______________________________</w:t>
      </w:r>
    </w:p>
    <w:p w14:paraId="506B2E63" w14:textId="77777777" w:rsidR="00FC4C87" w:rsidRPr="001A0081" w:rsidRDefault="00FC4C87" w:rsidP="00EB07C8">
      <w:pPr>
        <w:spacing w:line="360" w:lineRule="auto"/>
        <w:contextualSpacing/>
        <w:rPr>
          <w:rFonts w:ascii="Arial" w:hAnsi="Arial" w:cs="Arial"/>
        </w:rPr>
      </w:pPr>
      <w:r w:rsidRPr="001A0081">
        <w:rPr>
          <w:rFonts w:ascii="Arial" w:hAnsi="Arial" w:cs="Arial"/>
        </w:rPr>
        <w:t>Title</w:t>
      </w:r>
      <w:r w:rsidRPr="001A0081">
        <w:rPr>
          <w:rFonts w:ascii="Arial" w:hAnsi="Arial" w:cs="Arial"/>
        </w:rPr>
        <w:tab/>
      </w:r>
      <w:r w:rsidRPr="001A0081">
        <w:rPr>
          <w:rFonts w:ascii="Arial" w:hAnsi="Arial" w:cs="Arial"/>
        </w:rPr>
        <w:tab/>
      </w:r>
      <w:r w:rsidRPr="001A0081">
        <w:rPr>
          <w:rFonts w:ascii="Arial" w:hAnsi="Arial" w:cs="Arial"/>
        </w:rPr>
        <w:tab/>
      </w:r>
      <w:r w:rsidRPr="001A0081">
        <w:rPr>
          <w:rFonts w:ascii="Arial" w:hAnsi="Arial" w:cs="Arial"/>
        </w:rPr>
        <w:tab/>
      </w:r>
      <w:r w:rsidRPr="001A0081">
        <w:rPr>
          <w:rFonts w:ascii="Arial" w:hAnsi="Arial" w:cs="Arial"/>
        </w:rPr>
        <w:tab/>
      </w:r>
      <w:r w:rsidRPr="001A0081">
        <w:rPr>
          <w:rFonts w:ascii="Arial" w:hAnsi="Arial" w:cs="Arial"/>
        </w:rPr>
        <w:tab/>
      </w:r>
      <w:r w:rsidRPr="001A0081">
        <w:rPr>
          <w:rFonts w:ascii="Arial" w:hAnsi="Arial" w:cs="Arial"/>
        </w:rPr>
        <w:tab/>
      </w:r>
      <w:proofErr w:type="spellStart"/>
      <w:r w:rsidRPr="001A0081">
        <w:rPr>
          <w:rFonts w:ascii="Arial" w:hAnsi="Arial" w:cs="Arial"/>
        </w:rPr>
        <w:t>Title</w:t>
      </w:r>
      <w:proofErr w:type="spellEnd"/>
    </w:p>
    <w:p w14:paraId="2AC3D9CE" w14:textId="77777777" w:rsidR="00FC4C87" w:rsidRPr="001A0081" w:rsidRDefault="00FC4C87" w:rsidP="00EB07C8">
      <w:pPr>
        <w:spacing w:line="360" w:lineRule="auto"/>
        <w:contextualSpacing/>
        <w:rPr>
          <w:rFonts w:ascii="Arial" w:hAnsi="Arial" w:cs="Arial"/>
        </w:rPr>
      </w:pPr>
      <w:r w:rsidRPr="001A0081">
        <w:rPr>
          <w:rFonts w:ascii="Arial" w:hAnsi="Arial" w:cs="Arial"/>
        </w:rPr>
        <w:t>_____________________________</w:t>
      </w:r>
      <w:r w:rsidRPr="001A0081">
        <w:rPr>
          <w:rFonts w:ascii="Arial" w:hAnsi="Arial" w:cs="Arial"/>
        </w:rPr>
        <w:tab/>
      </w:r>
      <w:r w:rsidRPr="001A0081">
        <w:rPr>
          <w:rFonts w:ascii="Arial" w:hAnsi="Arial" w:cs="Arial"/>
        </w:rPr>
        <w:tab/>
      </w:r>
      <w:r w:rsidRPr="001A0081">
        <w:rPr>
          <w:rFonts w:ascii="Arial" w:hAnsi="Arial" w:cs="Arial"/>
        </w:rPr>
        <w:tab/>
        <w:t>_______________________________</w:t>
      </w:r>
    </w:p>
    <w:p w14:paraId="36878E0D" w14:textId="77777777" w:rsidR="00FC4C87" w:rsidRPr="001A0081" w:rsidRDefault="00FC4C87" w:rsidP="00EB07C8">
      <w:pPr>
        <w:spacing w:line="360" w:lineRule="auto"/>
        <w:contextualSpacing/>
        <w:rPr>
          <w:rFonts w:ascii="Arial" w:hAnsi="Arial" w:cs="Arial"/>
        </w:rPr>
      </w:pPr>
      <w:r w:rsidRPr="001A0081">
        <w:rPr>
          <w:rFonts w:ascii="Arial" w:hAnsi="Arial" w:cs="Arial"/>
        </w:rPr>
        <w:t>Date</w:t>
      </w:r>
      <w:r w:rsidRPr="001A0081">
        <w:rPr>
          <w:rFonts w:ascii="Arial" w:hAnsi="Arial" w:cs="Arial"/>
        </w:rPr>
        <w:tab/>
      </w:r>
      <w:r w:rsidRPr="001A0081">
        <w:rPr>
          <w:rFonts w:ascii="Arial" w:hAnsi="Arial" w:cs="Arial"/>
        </w:rPr>
        <w:tab/>
      </w:r>
      <w:r w:rsidRPr="001A0081">
        <w:rPr>
          <w:rFonts w:ascii="Arial" w:hAnsi="Arial" w:cs="Arial"/>
        </w:rPr>
        <w:tab/>
      </w:r>
      <w:r w:rsidRPr="001A0081">
        <w:rPr>
          <w:rFonts w:ascii="Arial" w:hAnsi="Arial" w:cs="Arial"/>
        </w:rPr>
        <w:tab/>
      </w:r>
      <w:r w:rsidRPr="001A0081">
        <w:rPr>
          <w:rFonts w:ascii="Arial" w:hAnsi="Arial" w:cs="Arial"/>
        </w:rPr>
        <w:tab/>
      </w:r>
      <w:r w:rsidRPr="001A0081">
        <w:rPr>
          <w:rFonts w:ascii="Arial" w:hAnsi="Arial" w:cs="Arial"/>
        </w:rPr>
        <w:tab/>
      </w:r>
      <w:r w:rsidRPr="001A0081">
        <w:rPr>
          <w:rFonts w:ascii="Arial" w:hAnsi="Arial" w:cs="Arial"/>
        </w:rPr>
        <w:tab/>
      </w:r>
      <w:proofErr w:type="spellStart"/>
      <w:r w:rsidRPr="001A0081">
        <w:rPr>
          <w:rFonts w:ascii="Arial" w:hAnsi="Arial" w:cs="Arial"/>
        </w:rPr>
        <w:t>Date</w:t>
      </w:r>
      <w:proofErr w:type="spellEnd"/>
    </w:p>
    <w:p w14:paraId="764E9428" w14:textId="77777777" w:rsidR="00FC4C87" w:rsidRPr="001A0081" w:rsidRDefault="00FC4C87" w:rsidP="00F51C41">
      <w:pPr>
        <w:spacing w:line="240" w:lineRule="auto"/>
        <w:contextualSpacing/>
        <w:rPr>
          <w:rFonts w:ascii="Arial" w:hAnsi="Arial" w:cs="Arial"/>
          <w:b/>
        </w:rPr>
      </w:pPr>
    </w:p>
    <w:p w14:paraId="25E13BCA" w14:textId="77777777" w:rsidR="00EB07C8" w:rsidRDefault="00EB07C8" w:rsidP="00F51C41">
      <w:pPr>
        <w:spacing w:line="240" w:lineRule="auto"/>
        <w:contextualSpacing/>
        <w:rPr>
          <w:rFonts w:ascii="Arial" w:hAnsi="Arial" w:cs="Arial"/>
          <w:b/>
        </w:rPr>
      </w:pPr>
    </w:p>
    <w:p w14:paraId="43B418D1" w14:textId="034FC265" w:rsidR="00EB07C8" w:rsidRDefault="00FC4C87" w:rsidP="00F51C41">
      <w:pPr>
        <w:spacing w:line="240" w:lineRule="auto"/>
        <w:contextualSpacing/>
        <w:rPr>
          <w:rFonts w:ascii="Arial" w:hAnsi="Arial" w:cs="Arial"/>
          <w:b/>
        </w:rPr>
      </w:pPr>
      <w:r w:rsidRPr="001A0081">
        <w:rPr>
          <w:rFonts w:ascii="Arial" w:hAnsi="Arial" w:cs="Arial"/>
          <w:b/>
        </w:rPr>
        <w:t>GRANTEE:</w:t>
      </w:r>
    </w:p>
    <w:p w14:paraId="5ED4FE9B" w14:textId="77777777" w:rsidR="00EB07C8" w:rsidRPr="00EB07C8" w:rsidRDefault="00EB07C8" w:rsidP="00F51C41">
      <w:pPr>
        <w:spacing w:line="240" w:lineRule="auto"/>
        <w:contextualSpacing/>
        <w:rPr>
          <w:rFonts w:ascii="Arial" w:hAnsi="Arial" w:cs="Arial"/>
          <w:b/>
        </w:rPr>
      </w:pPr>
    </w:p>
    <w:p w14:paraId="6EBB98CD" w14:textId="77777777" w:rsidR="00FC4C87" w:rsidRPr="001A0081" w:rsidRDefault="00FC4C87" w:rsidP="00F51C41">
      <w:pPr>
        <w:spacing w:line="240" w:lineRule="auto"/>
        <w:contextualSpacing/>
        <w:rPr>
          <w:rFonts w:ascii="Arial" w:hAnsi="Arial" w:cs="Arial"/>
        </w:rPr>
      </w:pPr>
      <w:r w:rsidRPr="001A0081">
        <w:rPr>
          <w:rFonts w:ascii="Arial" w:hAnsi="Arial" w:cs="Arial"/>
        </w:rPr>
        <w:t>________________________________________________________________________</w:t>
      </w:r>
    </w:p>
    <w:p w14:paraId="2DE1E06B" w14:textId="77777777" w:rsidR="00FC4C87" w:rsidRPr="001A0081" w:rsidRDefault="00FC4C87" w:rsidP="00F51C41">
      <w:pPr>
        <w:spacing w:line="240" w:lineRule="auto"/>
        <w:contextualSpacing/>
        <w:rPr>
          <w:rFonts w:ascii="Arial" w:hAnsi="Arial" w:cs="Arial"/>
        </w:rPr>
      </w:pPr>
      <w:r w:rsidRPr="001A0081">
        <w:rPr>
          <w:rFonts w:ascii="Arial" w:hAnsi="Arial" w:cs="Arial"/>
        </w:rPr>
        <w:t>Grantee Name</w:t>
      </w:r>
    </w:p>
    <w:p w14:paraId="4D6B2ABC" w14:textId="07A38721" w:rsidR="00FC4C87" w:rsidRDefault="00FC4C87" w:rsidP="00EB07C8">
      <w:pPr>
        <w:spacing w:line="240" w:lineRule="auto"/>
        <w:contextualSpacing/>
        <w:rPr>
          <w:rFonts w:ascii="Arial" w:hAnsi="Arial" w:cs="Arial"/>
        </w:rPr>
      </w:pPr>
    </w:p>
    <w:p w14:paraId="2783BDE1" w14:textId="77777777" w:rsidR="00EB07C8" w:rsidRPr="001A0081" w:rsidRDefault="00EB07C8" w:rsidP="00EB07C8">
      <w:pPr>
        <w:spacing w:line="240" w:lineRule="auto"/>
        <w:contextualSpacing/>
        <w:rPr>
          <w:rFonts w:ascii="Arial" w:hAnsi="Arial" w:cs="Arial"/>
        </w:rPr>
      </w:pPr>
    </w:p>
    <w:p w14:paraId="23533B2D" w14:textId="77777777" w:rsidR="00FC4C87" w:rsidRPr="001A0081" w:rsidRDefault="00FC4C87" w:rsidP="00F51C41">
      <w:pPr>
        <w:spacing w:line="240" w:lineRule="auto"/>
        <w:contextualSpacing/>
        <w:rPr>
          <w:rFonts w:ascii="Arial" w:hAnsi="Arial" w:cs="Arial"/>
        </w:rPr>
      </w:pPr>
      <w:r w:rsidRPr="001A0081">
        <w:rPr>
          <w:rFonts w:ascii="Arial" w:hAnsi="Arial" w:cs="Arial"/>
        </w:rPr>
        <w:t>_____________________________</w:t>
      </w:r>
      <w:r w:rsidRPr="001A0081">
        <w:rPr>
          <w:rFonts w:ascii="Arial" w:hAnsi="Arial" w:cs="Arial"/>
        </w:rPr>
        <w:tab/>
      </w:r>
      <w:r w:rsidRPr="001A0081">
        <w:rPr>
          <w:rFonts w:ascii="Arial" w:hAnsi="Arial" w:cs="Arial"/>
        </w:rPr>
        <w:tab/>
      </w:r>
      <w:r w:rsidRPr="001A0081">
        <w:rPr>
          <w:rFonts w:ascii="Arial" w:hAnsi="Arial" w:cs="Arial"/>
        </w:rPr>
        <w:tab/>
        <w:t>_______________________________</w:t>
      </w:r>
    </w:p>
    <w:p w14:paraId="4B11EEC2" w14:textId="77777777" w:rsidR="00FC4C87" w:rsidRPr="001A0081" w:rsidRDefault="00FC4C87" w:rsidP="00F51C41">
      <w:pPr>
        <w:spacing w:line="240" w:lineRule="auto"/>
        <w:contextualSpacing/>
        <w:rPr>
          <w:rFonts w:ascii="Arial" w:hAnsi="Arial" w:cs="Arial"/>
        </w:rPr>
      </w:pPr>
      <w:r w:rsidRPr="001A0081">
        <w:rPr>
          <w:rFonts w:ascii="Arial" w:hAnsi="Arial" w:cs="Arial"/>
        </w:rPr>
        <w:t>Signature of Project Director</w:t>
      </w:r>
      <w:r w:rsidRPr="001A0081">
        <w:rPr>
          <w:rFonts w:ascii="Arial" w:hAnsi="Arial" w:cs="Arial"/>
        </w:rPr>
        <w:tab/>
      </w:r>
      <w:r w:rsidRPr="001A0081">
        <w:rPr>
          <w:rFonts w:ascii="Arial" w:hAnsi="Arial" w:cs="Arial"/>
        </w:rPr>
        <w:tab/>
      </w:r>
      <w:r w:rsidRPr="001A0081">
        <w:rPr>
          <w:rFonts w:ascii="Arial" w:hAnsi="Arial" w:cs="Arial"/>
        </w:rPr>
        <w:tab/>
      </w:r>
      <w:r w:rsidRPr="001A0081">
        <w:rPr>
          <w:rFonts w:ascii="Arial" w:hAnsi="Arial" w:cs="Arial"/>
        </w:rPr>
        <w:tab/>
        <w:t>Signature of Authorized Official</w:t>
      </w:r>
    </w:p>
    <w:p w14:paraId="0A017846" w14:textId="77777777" w:rsidR="00FC4C87" w:rsidRPr="001A0081" w:rsidRDefault="00FC4C87" w:rsidP="00F51C41">
      <w:pPr>
        <w:spacing w:line="240" w:lineRule="auto"/>
        <w:contextualSpacing/>
        <w:rPr>
          <w:rFonts w:ascii="Arial" w:hAnsi="Arial" w:cs="Arial"/>
        </w:rPr>
      </w:pPr>
    </w:p>
    <w:p w14:paraId="756FC934" w14:textId="77777777" w:rsidR="00FC4C87" w:rsidRPr="001A0081" w:rsidRDefault="00FC4C87" w:rsidP="00EB07C8">
      <w:pPr>
        <w:spacing w:line="360" w:lineRule="auto"/>
        <w:contextualSpacing/>
        <w:rPr>
          <w:rFonts w:ascii="Arial" w:hAnsi="Arial" w:cs="Arial"/>
        </w:rPr>
      </w:pPr>
      <w:r w:rsidRPr="001A0081">
        <w:rPr>
          <w:rFonts w:ascii="Arial" w:hAnsi="Arial" w:cs="Arial"/>
        </w:rPr>
        <w:t>_____________________________</w:t>
      </w:r>
      <w:r w:rsidRPr="001A0081">
        <w:rPr>
          <w:rFonts w:ascii="Arial" w:hAnsi="Arial" w:cs="Arial"/>
        </w:rPr>
        <w:tab/>
      </w:r>
      <w:r w:rsidRPr="001A0081">
        <w:rPr>
          <w:rFonts w:ascii="Arial" w:hAnsi="Arial" w:cs="Arial"/>
        </w:rPr>
        <w:tab/>
      </w:r>
      <w:r w:rsidRPr="001A0081">
        <w:rPr>
          <w:rFonts w:ascii="Arial" w:hAnsi="Arial" w:cs="Arial"/>
        </w:rPr>
        <w:tab/>
        <w:t>_______________________________</w:t>
      </w:r>
    </w:p>
    <w:p w14:paraId="381E3ABE" w14:textId="0F8C7787" w:rsidR="00FC4C87" w:rsidRPr="001A0081" w:rsidRDefault="00FC4C87" w:rsidP="00EB07C8">
      <w:pPr>
        <w:spacing w:line="360" w:lineRule="auto"/>
        <w:contextualSpacing/>
        <w:rPr>
          <w:rFonts w:ascii="Arial" w:hAnsi="Arial" w:cs="Arial"/>
        </w:rPr>
      </w:pPr>
      <w:r w:rsidRPr="001A0081">
        <w:rPr>
          <w:rFonts w:ascii="Arial" w:hAnsi="Arial" w:cs="Arial"/>
        </w:rPr>
        <w:t>Name</w:t>
      </w:r>
      <w:r w:rsidRPr="001A0081">
        <w:rPr>
          <w:rFonts w:ascii="Arial" w:hAnsi="Arial" w:cs="Arial"/>
        </w:rPr>
        <w:tab/>
      </w:r>
      <w:r w:rsidRPr="001A0081">
        <w:rPr>
          <w:rFonts w:ascii="Arial" w:hAnsi="Arial" w:cs="Arial"/>
        </w:rPr>
        <w:tab/>
      </w:r>
      <w:r w:rsidRPr="001A0081">
        <w:rPr>
          <w:rFonts w:ascii="Arial" w:hAnsi="Arial" w:cs="Arial"/>
        </w:rPr>
        <w:tab/>
      </w:r>
      <w:r w:rsidRPr="001A0081">
        <w:rPr>
          <w:rFonts w:ascii="Arial" w:hAnsi="Arial" w:cs="Arial"/>
        </w:rPr>
        <w:tab/>
      </w:r>
      <w:r w:rsidRPr="001A0081">
        <w:rPr>
          <w:rFonts w:ascii="Arial" w:hAnsi="Arial" w:cs="Arial"/>
        </w:rPr>
        <w:tab/>
      </w:r>
      <w:r w:rsidRPr="001A0081">
        <w:rPr>
          <w:rFonts w:ascii="Arial" w:hAnsi="Arial" w:cs="Arial"/>
        </w:rPr>
        <w:tab/>
      </w:r>
      <w:r w:rsidRPr="001A0081">
        <w:rPr>
          <w:rFonts w:ascii="Arial" w:hAnsi="Arial" w:cs="Arial"/>
        </w:rPr>
        <w:tab/>
      </w:r>
      <w:proofErr w:type="spellStart"/>
      <w:r w:rsidRPr="001A0081">
        <w:rPr>
          <w:rFonts w:ascii="Arial" w:hAnsi="Arial" w:cs="Arial"/>
        </w:rPr>
        <w:t>Name</w:t>
      </w:r>
      <w:proofErr w:type="spellEnd"/>
    </w:p>
    <w:p w14:paraId="7AC068AE" w14:textId="77777777" w:rsidR="00FC4C87" w:rsidRPr="001A0081" w:rsidRDefault="00FC4C87" w:rsidP="00EB07C8">
      <w:pPr>
        <w:spacing w:line="360" w:lineRule="auto"/>
        <w:contextualSpacing/>
        <w:rPr>
          <w:rFonts w:ascii="Arial" w:hAnsi="Arial" w:cs="Arial"/>
        </w:rPr>
      </w:pPr>
      <w:r w:rsidRPr="001A0081">
        <w:rPr>
          <w:rFonts w:ascii="Arial" w:hAnsi="Arial" w:cs="Arial"/>
        </w:rPr>
        <w:t>_____________________________</w:t>
      </w:r>
      <w:r w:rsidRPr="001A0081">
        <w:rPr>
          <w:rFonts w:ascii="Arial" w:hAnsi="Arial" w:cs="Arial"/>
        </w:rPr>
        <w:tab/>
      </w:r>
      <w:r w:rsidRPr="001A0081">
        <w:rPr>
          <w:rFonts w:ascii="Arial" w:hAnsi="Arial" w:cs="Arial"/>
        </w:rPr>
        <w:tab/>
      </w:r>
      <w:r w:rsidRPr="001A0081">
        <w:rPr>
          <w:rFonts w:ascii="Arial" w:hAnsi="Arial" w:cs="Arial"/>
        </w:rPr>
        <w:tab/>
        <w:t>_______________________________</w:t>
      </w:r>
    </w:p>
    <w:p w14:paraId="4B44FFE4" w14:textId="1AD23416" w:rsidR="00FC4C87" w:rsidRPr="001A0081" w:rsidRDefault="00FC4C87" w:rsidP="00EB07C8">
      <w:pPr>
        <w:spacing w:line="360" w:lineRule="auto"/>
        <w:contextualSpacing/>
        <w:rPr>
          <w:rFonts w:ascii="Arial" w:hAnsi="Arial" w:cs="Arial"/>
        </w:rPr>
      </w:pPr>
      <w:r w:rsidRPr="001A0081">
        <w:rPr>
          <w:rFonts w:ascii="Arial" w:hAnsi="Arial" w:cs="Arial"/>
        </w:rPr>
        <w:t>Title</w:t>
      </w:r>
      <w:r w:rsidRPr="001A0081">
        <w:rPr>
          <w:rFonts w:ascii="Arial" w:hAnsi="Arial" w:cs="Arial"/>
        </w:rPr>
        <w:tab/>
      </w:r>
      <w:r w:rsidRPr="001A0081">
        <w:rPr>
          <w:rFonts w:ascii="Arial" w:hAnsi="Arial" w:cs="Arial"/>
        </w:rPr>
        <w:tab/>
      </w:r>
      <w:r w:rsidRPr="001A0081">
        <w:rPr>
          <w:rFonts w:ascii="Arial" w:hAnsi="Arial" w:cs="Arial"/>
        </w:rPr>
        <w:tab/>
      </w:r>
      <w:r w:rsidRPr="001A0081">
        <w:rPr>
          <w:rFonts w:ascii="Arial" w:hAnsi="Arial" w:cs="Arial"/>
        </w:rPr>
        <w:tab/>
      </w:r>
      <w:r w:rsidRPr="001A0081">
        <w:rPr>
          <w:rFonts w:ascii="Arial" w:hAnsi="Arial" w:cs="Arial"/>
        </w:rPr>
        <w:tab/>
      </w:r>
      <w:r w:rsidRPr="001A0081">
        <w:rPr>
          <w:rFonts w:ascii="Arial" w:hAnsi="Arial" w:cs="Arial"/>
        </w:rPr>
        <w:tab/>
      </w:r>
      <w:r w:rsidRPr="001A0081">
        <w:rPr>
          <w:rFonts w:ascii="Arial" w:hAnsi="Arial" w:cs="Arial"/>
        </w:rPr>
        <w:tab/>
      </w:r>
      <w:proofErr w:type="spellStart"/>
      <w:r w:rsidRPr="001A0081">
        <w:rPr>
          <w:rFonts w:ascii="Arial" w:hAnsi="Arial" w:cs="Arial"/>
        </w:rPr>
        <w:t>Title</w:t>
      </w:r>
      <w:proofErr w:type="spellEnd"/>
    </w:p>
    <w:p w14:paraId="3119B621" w14:textId="77777777" w:rsidR="00FC4C87" w:rsidRPr="001A0081" w:rsidRDefault="00FC4C87" w:rsidP="00EB07C8">
      <w:pPr>
        <w:spacing w:line="360" w:lineRule="auto"/>
        <w:contextualSpacing/>
        <w:rPr>
          <w:rFonts w:ascii="Arial" w:hAnsi="Arial" w:cs="Arial"/>
        </w:rPr>
      </w:pPr>
      <w:r w:rsidRPr="001A0081">
        <w:rPr>
          <w:rFonts w:ascii="Arial" w:hAnsi="Arial" w:cs="Arial"/>
        </w:rPr>
        <w:t>_____________________________</w:t>
      </w:r>
      <w:r w:rsidRPr="001A0081">
        <w:rPr>
          <w:rFonts w:ascii="Arial" w:hAnsi="Arial" w:cs="Arial"/>
        </w:rPr>
        <w:tab/>
      </w:r>
      <w:r w:rsidRPr="001A0081">
        <w:rPr>
          <w:rFonts w:ascii="Arial" w:hAnsi="Arial" w:cs="Arial"/>
        </w:rPr>
        <w:tab/>
      </w:r>
      <w:r w:rsidRPr="001A0081">
        <w:rPr>
          <w:rFonts w:ascii="Arial" w:hAnsi="Arial" w:cs="Arial"/>
        </w:rPr>
        <w:tab/>
        <w:t>_______________________________</w:t>
      </w:r>
    </w:p>
    <w:p w14:paraId="426CE3D5" w14:textId="77777777" w:rsidR="00FC4C87" w:rsidRPr="001A0081" w:rsidRDefault="00FC4C87" w:rsidP="00EB07C8">
      <w:pPr>
        <w:spacing w:line="360" w:lineRule="auto"/>
        <w:contextualSpacing/>
        <w:rPr>
          <w:rFonts w:ascii="Arial" w:hAnsi="Arial" w:cs="Arial"/>
        </w:rPr>
      </w:pPr>
      <w:r w:rsidRPr="001A0081">
        <w:rPr>
          <w:rFonts w:ascii="Arial" w:hAnsi="Arial" w:cs="Arial"/>
        </w:rPr>
        <w:t>Date</w:t>
      </w:r>
      <w:r w:rsidRPr="001A0081">
        <w:rPr>
          <w:rFonts w:ascii="Arial" w:hAnsi="Arial" w:cs="Arial"/>
        </w:rPr>
        <w:tab/>
      </w:r>
      <w:r w:rsidRPr="001A0081">
        <w:rPr>
          <w:rFonts w:ascii="Arial" w:hAnsi="Arial" w:cs="Arial"/>
        </w:rPr>
        <w:tab/>
      </w:r>
      <w:r w:rsidRPr="001A0081">
        <w:rPr>
          <w:rFonts w:ascii="Arial" w:hAnsi="Arial" w:cs="Arial"/>
        </w:rPr>
        <w:tab/>
      </w:r>
      <w:r w:rsidRPr="001A0081">
        <w:rPr>
          <w:rFonts w:ascii="Arial" w:hAnsi="Arial" w:cs="Arial"/>
        </w:rPr>
        <w:tab/>
      </w:r>
      <w:r w:rsidRPr="001A0081">
        <w:rPr>
          <w:rFonts w:ascii="Arial" w:hAnsi="Arial" w:cs="Arial"/>
        </w:rPr>
        <w:tab/>
      </w:r>
      <w:r w:rsidRPr="001A0081">
        <w:rPr>
          <w:rFonts w:ascii="Arial" w:hAnsi="Arial" w:cs="Arial"/>
        </w:rPr>
        <w:tab/>
      </w:r>
      <w:r w:rsidRPr="001A0081">
        <w:rPr>
          <w:rFonts w:ascii="Arial" w:hAnsi="Arial" w:cs="Arial"/>
        </w:rPr>
        <w:tab/>
      </w:r>
      <w:proofErr w:type="spellStart"/>
      <w:r w:rsidRPr="001A0081">
        <w:rPr>
          <w:rFonts w:ascii="Arial" w:hAnsi="Arial" w:cs="Arial"/>
        </w:rPr>
        <w:t>Date</w:t>
      </w:r>
      <w:proofErr w:type="spellEnd"/>
    </w:p>
    <w:p w14:paraId="09249114" w14:textId="6F407F6C" w:rsidR="00FC4C87" w:rsidRDefault="00FC4C87" w:rsidP="00F51C41">
      <w:pPr>
        <w:spacing w:line="240" w:lineRule="auto"/>
        <w:contextualSpacing/>
        <w:rPr>
          <w:rFonts w:ascii="Arial" w:hAnsi="Arial" w:cs="Arial"/>
        </w:rPr>
      </w:pPr>
    </w:p>
    <w:p w14:paraId="1E5E1ED7" w14:textId="1BD1D9FA" w:rsidR="00EB07C8" w:rsidRPr="001E1818" w:rsidRDefault="00EB07C8" w:rsidP="00F51C41">
      <w:pPr>
        <w:spacing w:line="240" w:lineRule="auto"/>
        <w:contextualSpacing/>
        <w:rPr>
          <w:rFonts w:ascii="Arial" w:hAnsi="Arial" w:cs="Arial"/>
          <w:sz w:val="20"/>
          <w:szCs w:val="20"/>
        </w:rPr>
      </w:pPr>
    </w:p>
    <w:p w14:paraId="7077DF8F" w14:textId="25EA9CF0" w:rsidR="001E1818" w:rsidRPr="001E1818" w:rsidRDefault="00EB07C8" w:rsidP="00F51C41">
      <w:pPr>
        <w:spacing w:line="240" w:lineRule="auto"/>
        <w:contextualSpacing/>
        <w:rPr>
          <w:rFonts w:ascii="Arial" w:hAnsi="Arial" w:cs="Arial"/>
          <w:sz w:val="20"/>
          <w:szCs w:val="20"/>
        </w:rPr>
      </w:pPr>
      <w:r w:rsidRPr="001E1818">
        <w:rPr>
          <w:rFonts w:ascii="Arial" w:hAnsi="Arial" w:cs="Arial"/>
          <w:sz w:val="20"/>
          <w:szCs w:val="20"/>
        </w:rPr>
        <w:t>Approved as to form and legal sufficiency</w:t>
      </w:r>
      <w:r w:rsidR="007369A5">
        <w:rPr>
          <w:rFonts w:ascii="Arial" w:hAnsi="Arial" w:cs="Arial"/>
          <w:sz w:val="20"/>
          <w:szCs w:val="20"/>
        </w:rPr>
        <w:t xml:space="preserve"> by:</w:t>
      </w:r>
    </w:p>
    <w:p w14:paraId="6A82FF76" w14:textId="77777777" w:rsidR="007369A5" w:rsidRPr="001E1818" w:rsidRDefault="007369A5" w:rsidP="007369A5">
      <w:pPr>
        <w:spacing w:line="240" w:lineRule="auto"/>
        <w:contextualSpacing/>
        <w:rPr>
          <w:rFonts w:ascii="Arial" w:hAnsi="Arial" w:cs="Arial"/>
          <w:sz w:val="20"/>
          <w:szCs w:val="20"/>
        </w:rPr>
      </w:pPr>
    </w:p>
    <w:p w14:paraId="3E8F3AB1" w14:textId="77777777" w:rsidR="007369A5" w:rsidRPr="001E1818" w:rsidRDefault="007369A5" w:rsidP="007369A5">
      <w:pPr>
        <w:spacing w:line="360" w:lineRule="auto"/>
        <w:contextualSpacing/>
        <w:rPr>
          <w:rFonts w:ascii="Arial" w:hAnsi="Arial" w:cs="Arial"/>
          <w:sz w:val="20"/>
          <w:szCs w:val="20"/>
        </w:rPr>
      </w:pPr>
      <w:r w:rsidRPr="001E1818">
        <w:rPr>
          <w:rFonts w:ascii="Arial" w:hAnsi="Arial" w:cs="Arial"/>
          <w:sz w:val="20"/>
          <w:szCs w:val="20"/>
        </w:rPr>
        <w:t>_______________________________</w:t>
      </w:r>
      <w:r w:rsidRPr="001E1818">
        <w:rPr>
          <w:rFonts w:ascii="Arial" w:hAnsi="Arial" w:cs="Arial"/>
          <w:sz w:val="20"/>
          <w:szCs w:val="20"/>
        </w:rPr>
        <w:tab/>
      </w:r>
    </w:p>
    <w:p w14:paraId="17CB7690" w14:textId="77777777" w:rsidR="007369A5" w:rsidRPr="001E1818" w:rsidRDefault="007369A5" w:rsidP="007369A5">
      <w:pPr>
        <w:spacing w:line="240" w:lineRule="auto"/>
        <w:contextualSpacing/>
        <w:rPr>
          <w:rFonts w:ascii="Arial" w:hAnsi="Arial" w:cs="Arial"/>
          <w:sz w:val="20"/>
          <w:szCs w:val="20"/>
        </w:rPr>
      </w:pPr>
      <w:r w:rsidRPr="001E1818">
        <w:rPr>
          <w:rFonts w:ascii="Arial" w:hAnsi="Arial" w:cs="Arial"/>
          <w:sz w:val="20"/>
          <w:szCs w:val="20"/>
        </w:rPr>
        <w:t>Signature of Assistant Attorney General, MHBE</w:t>
      </w:r>
    </w:p>
    <w:p w14:paraId="7EEC26AF" w14:textId="77777777" w:rsidR="007369A5" w:rsidRDefault="007369A5" w:rsidP="00F51C41">
      <w:pPr>
        <w:spacing w:line="240" w:lineRule="auto"/>
        <w:contextualSpacing/>
        <w:rPr>
          <w:rFonts w:ascii="Arial" w:hAnsi="Arial" w:cs="Arial"/>
          <w:sz w:val="20"/>
          <w:szCs w:val="20"/>
        </w:rPr>
      </w:pPr>
    </w:p>
    <w:p w14:paraId="3097D72D" w14:textId="7390391E" w:rsidR="001E1818" w:rsidRPr="001E1818" w:rsidRDefault="001E1818" w:rsidP="00F51C41">
      <w:pPr>
        <w:spacing w:line="240" w:lineRule="auto"/>
        <w:contextualSpacing/>
        <w:rPr>
          <w:rFonts w:ascii="Arial" w:hAnsi="Arial" w:cs="Arial"/>
          <w:sz w:val="20"/>
          <w:szCs w:val="20"/>
        </w:rPr>
      </w:pPr>
      <w:r w:rsidRPr="001E1818">
        <w:rPr>
          <w:rFonts w:ascii="Arial" w:hAnsi="Arial" w:cs="Arial"/>
          <w:sz w:val="20"/>
          <w:szCs w:val="20"/>
        </w:rPr>
        <w:t>______________________________</w:t>
      </w:r>
    </w:p>
    <w:p w14:paraId="3A2123F0" w14:textId="77777777" w:rsidR="001E1818" w:rsidRPr="001E1818" w:rsidRDefault="001E1818" w:rsidP="001E1818">
      <w:pPr>
        <w:spacing w:line="240" w:lineRule="auto"/>
        <w:contextualSpacing/>
        <w:rPr>
          <w:rFonts w:ascii="Arial" w:hAnsi="Arial" w:cs="Arial"/>
          <w:sz w:val="20"/>
          <w:szCs w:val="20"/>
        </w:rPr>
      </w:pPr>
      <w:r w:rsidRPr="001E1818">
        <w:rPr>
          <w:rFonts w:ascii="Arial" w:hAnsi="Arial" w:cs="Arial"/>
          <w:sz w:val="20"/>
          <w:szCs w:val="20"/>
        </w:rPr>
        <w:t>(date)</w:t>
      </w:r>
    </w:p>
    <w:sectPr w:rsidR="001E1818" w:rsidRPr="001E1818">
      <w:headerReference w:type="default" r:id="rId10"/>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3C1F278" w14:textId="77777777" w:rsidR="005D1DB3" w:rsidRDefault="005D1DB3" w:rsidP="005D1DB3">
      <w:pPr>
        <w:spacing w:after="0" w:line="240" w:lineRule="auto"/>
      </w:pPr>
      <w:r>
        <w:separator/>
      </w:r>
    </w:p>
  </w:endnote>
  <w:endnote w:type="continuationSeparator" w:id="0">
    <w:p w14:paraId="1C86387A" w14:textId="77777777" w:rsidR="005D1DB3" w:rsidRDefault="005D1DB3" w:rsidP="005D1DB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Calibri Light">
    <w:panose1 w:val="020F03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Arial">
    <w:altName w:val="Arial"/>
    <w:panose1 w:val="020B0604020202020204"/>
    <w:charset w:val="00"/>
    <w:family w:val="swiss"/>
    <w:pitch w:val="variable"/>
    <w:sig w:usb0="E0002EFF" w:usb1="C000785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871E7F8" w14:textId="77777777" w:rsidR="005D1DB3" w:rsidRDefault="005D1DB3" w:rsidP="005D1DB3">
      <w:pPr>
        <w:spacing w:after="0" w:line="240" w:lineRule="auto"/>
      </w:pPr>
      <w:r>
        <w:separator/>
      </w:r>
    </w:p>
  </w:footnote>
  <w:footnote w:type="continuationSeparator" w:id="0">
    <w:p w14:paraId="285A346F" w14:textId="77777777" w:rsidR="005D1DB3" w:rsidRDefault="005D1DB3" w:rsidP="005D1DB3">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711A09F" w14:textId="2A97C7E6" w:rsidR="005D1DB3" w:rsidRDefault="005D1DB3" w:rsidP="005D1DB3">
    <w:pPr>
      <w:pStyle w:val="Header"/>
      <w:jc w:val="center"/>
    </w:pPr>
    <w:r w:rsidRPr="00D55D17">
      <w:rPr>
        <w:rFonts w:asciiTheme="majorHAnsi" w:hAnsiTheme="majorHAnsi"/>
        <w:sz w:val="28"/>
        <w:szCs w:val="28"/>
      </w:rPr>
      <w:t xml:space="preserve">FY </w:t>
    </w:r>
    <w:r w:rsidR="008F1B41">
      <w:rPr>
        <w:rFonts w:asciiTheme="majorHAnsi" w:hAnsiTheme="majorHAnsi"/>
        <w:sz w:val="28"/>
        <w:szCs w:val="28"/>
      </w:rPr>
      <w:t>2022</w:t>
    </w:r>
    <w:r w:rsidRPr="00D55D17">
      <w:rPr>
        <w:rFonts w:asciiTheme="majorHAnsi" w:hAnsiTheme="majorHAnsi"/>
        <w:sz w:val="28"/>
        <w:szCs w:val="28"/>
      </w:rPr>
      <w:t xml:space="preserve"> CONNECTOR ENTITY PROGRAM GRANT AGREEMENT</w:t>
    </w:r>
  </w:p>
  <w:p w14:paraId="5A4BCC67" w14:textId="77777777" w:rsidR="005D1DB3" w:rsidRDefault="005D1DB3">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2A93A7C"/>
    <w:multiLevelType w:val="hybridMultilevel"/>
    <w:tmpl w:val="572EE56E"/>
    <w:lvl w:ilvl="0" w:tplc="4976AAA6">
      <w:start w:val="1"/>
      <w:numFmt w:val="decimal"/>
      <w:lvlText w:val="1.%1"/>
      <w:lvlJc w:val="right"/>
      <w:pPr>
        <w:ind w:left="540" w:hanging="360"/>
      </w:pPr>
      <w:rPr>
        <w:rFonts w:hint="default"/>
        <w:b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03160EAE"/>
    <w:multiLevelType w:val="hybridMultilevel"/>
    <w:tmpl w:val="0A2EF204"/>
    <w:lvl w:ilvl="0" w:tplc="85AA3C98">
      <w:start w:val="1"/>
      <w:numFmt w:val="decimal"/>
      <w:lvlText w:val="7.%1"/>
      <w:lvlJc w:val="right"/>
      <w:pPr>
        <w:ind w:left="990" w:hanging="360"/>
      </w:pPr>
      <w:rPr>
        <w:rFonts w:hint="default"/>
        <w:b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09122516"/>
    <w:multiLevelType w:val="hybridMultilevel"/>
    <w:tmpl w:val="BA549BF6"/>
    <w:lvl w:ilvl="0" w:tplc="537082A6">
      <w:start w:val="1"/>
      <w:numFmt w:val="decimal"/>
      <w:lvlText w:val="9.%1"/>
      <w:lvlJc w:val="right"/>
      <w:pPr>
        <w:ind w:left="1080" w:hanging="360"/>
      </w:pPr>
      <w:rPr>
        <w:rFonts w:hint="default"/>
        <w:b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1FA41F3E"/>
    <w:multiLevelType w:val="hybridMultilevel"/>
    <w:tmpl w:val="E1BA2EA2"/>
    <w:lvl w:ilvl="0" w:tplc="6602DAC2">
      <w:start w:val="1"/>
      <w:numFmt w:val="decimal"/>
      <w:lvlText w:val="21.%1"/>
      <w:lvlJc w:val="right"/>
      <w:pPr>
        <w:ind w:left="900" w:hanging="360"/>
      </w:pPr>
      <w:rPr>
        <w:rFonts w:hint="default"/>
        <w:b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217E10C9"/>
    <w:multiLevelType w:val="hybridMultilevel"/>
    <w:tmpl w:val="47864B58"/>
    <w:lvl w:ilvl="0" w:tplc="1E6679BA">
      <w:start w:val="1"/>
      <w:numFmt w:val="decimal"/>
      <w:lvlText w:val="13.%1"/>
      <w:lvlJc w:val="right"/>
      <w:pPr>
        <w:ind w:left="1080" w:hanging="360"/>
      </w:pPr>
      <w:rPr>
        <w:rFonts w:hint="default"/>
        <w:b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2C30651D"/>
    <w:multiLevelType w:val="hybridMultilevel"/>
    <w:tmpl w:val="D9005BAA"/>
    <w:lvl w:ilvl="0" w:tplc="90BC1054">
      <w:start w:val="1"/>
      <w:numFmt w:val="decimal"/>
      <w:lvlText w:val="10.%1"/>
      <w:lvlJc w:val="right"/>
      <w:pPr>
        <w:ind w:left="1080" w:hanging="360"/>
      </w:pPr>
      <w:rPr>
        <w:rFonts w:hint="default"/>
        <w:b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33A45425"/>
    <w:multiLevelType w:val="hybridMultilevel"/>
    <w:tmpl w:val="6A96906C"/>
    <w:lvl w:ilvl="0" w:tplc="F79E27A0">
      <w:start w:val="1"/>
      <w:numFmt w:val="decimal"/>
      <w:lvlText w:val="18.%1"/>
      <w:lvlJc w:val="right"/>
      <w:pPr>
        <w:ind w:left="1080" w:hanging="360"/>
      </w:pPr>
      <w:rPr>
        <w:rFonts w:hint="default"/>
        <w:b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3D4B3842"/>
    <w:multiLevelType w:val="hybridMultilevel"/>
    <w:tmpl w:val="3ED260A8"/>
    <w:lvl w:ilvl="0" w:tplc="68E478F8">
      <w:start w:val="1"/>
      <w:numFmt w:val="decimal"/>
      <w:lvlText w:val="8.%1"/>
      <w:lvlJc w:val="right"/>
      <w:pPr>
        <w:ind w:left="1080" w:hanging="360"/>
      </w:pPr>
      <w:rPr>
        <w:rFonts w:hint="default"/>
        <w:b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3D552E41"/>
    <w:multiLevelType w:val="hybridMultilevel"/>
    <w:tmpl w:val="2AAEC494"/>
    <w:lvl w:ilvl="0" w:tplc="E384E762">
      <w:start w:val="1"/>
      <w:numFmt w:val="decimal"/>
      <w:lvlText w:val="4.%1"/>
      <w:lvlJc w:val="right"/>
      <w:pPr>
        <w:ind w:left="1080" w:hanging="360"/>
      </w:pPr>
      <w:rPr>
        <w:rFonts w:hint="default"/>
        <w:b w:val="0"/>
        <w:sz w:val="22"/>
        <w:szCs w:val="22"/>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43A835B1"/>
    <w:multiLevelType w:val="hybridMultilevel"/>
    <w:tmpl w:val="3E48C99C"/>
    <w:lvl w:ilvl="0" w:tplc="ED987086">
      <w:start w:val="1"/>
      <w:numFmt w:val="decimal"/>
      <w:lvlText w:val="16.%1"/>
      <w:lvlJc w:val="right"/>
      <w:pPr>
        <w:ind w:left="1080" w:hanging="360"/>
      </w:pPr>
      <w:rPr>
        <w:rFonts w:hint="default"/>
        <w:b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45A33D7D"/>
    <w:multiLevelType w:val="hybridMultilevel"/>
    <w:tmpl w:val="1444BEDC"/>
    <w:lvl w:ilvl="0" w:tplc="B596EBD0">
      <w:start w:val="1"/>
      <w:numFmt w:val="decimal"/>
      <w:lvlText w:val="3.%1"/>
      <w:lvlJc w:val="right"/>
      <w:pPr>
        <w:ind w:left="1080" w:hanging="360"/>
      </w:pPr>
      <w:rPr>
        <w:rFonts w:hint="default"/>
        <w:b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5A1D5FC0"/>
    <w:multiLevelType w:val="hybridMultilevel"/>
    <w:tmpl w:val="AA0621F2"/>
    <w:lvl w:ilvl="0" w:tplc="5650BF04">
      <w:start w:val="1"/>
      <w:numFmt w:val="decimal"/>
      <w:lvlText w:val="14.%1"/>
      <w:lvlJc w:val="right"/>
      <w:pPr>
        <w:ind w:left="1080" w:hanging="360"/>
      </w:pPr>
      <w:rPr>
        <w:rFonts w:hint="default"/>
        <w:b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5E81389A"/>
    <w:multiLevelType w:val="hybridMultilevel"/>
    <w:tmpl w:val="44503FD0"/>
    <w:lvl w:ilvl="0" w:tplc="61E0670A">
      <w:start w:val="1"/>
      <w:numFmt w:val="decimal"/>
      <w:lvlText w:val="2.%1"/>
      <w:lvlJc w:val="right"/>
      <w:pPr>
        <w:ind w:left="900" w:hanging="360"/>
      </w:pPr>
      <w:rPr>
        <w:rFonts w:hint="default"/>
        <w:b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15:restartNumberingAfterBreak="0">
    <w:nsid w:val="7F4B3EAF"/>
    <w:multiLevelType w:val="hybridMultilevel"/>
    <w:tmpl w:val="98961764"/>
    <w:lvl w:ilvl="0" w:tplc="BAC0F7D0">
      <w:start w:val="1"/>
      <w:numFmt w:val="decimal"/>
      <w:lvlText w:val="%1."/>
      <w:lvlJc w:val="left"/>
      <w:pPr>
        <w:ind w:left="1080" w:hanging="360"/>
      </w:pPr>
      <w:rPr>
        <w:rFonts w:hint="default"/>
        <w:b/>
        <w:u w:val="none"/>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num w:numId="1">
    <w:abstractNumId w:val="13"/>
  </w:num>
  <w:num w:numId="2">
    <w:abstractNumId w:val="8"/>
  </w:num>
  <w:num w:numId="3">
    <w:abstractNumId w:val="0"/>
  </w:num>
  <w:num w:numId="4">
    <w:abstractNumId w:val="12"/>
  </w:num>
  <w:num w:numId="5">
    <w:abstractNumId w:val="10"/>
  </w:num>
  <w:num w:numId="6">
    <w:abstractNumId w:val="7"/>
  </w:num>
  <w:num w:numId="7">
    <w:abstractNumId w:val="6"/>
  </w:num>
  <w:num w:numId="8">
    <w:abstractNumId w:val="5"/>
  </w:num>
  <w:num w:numId="9">
    <w:abstractNumId w:val="2"/>
  </w:num>
  <w:num w:numId="10">
    <w:abstractNumId w:val="1"/>
  </w:num>
  <w:num w:numId="11">
    <w:abstractNumId w:val="11"/>
  </w:num>
  <w:num w:numId="12">
    <w:abstractNumId w:val="4"/>
  </w:num>
  <w:num w:numId="13">
    <w:abstractNumId w:val="3"/>
  </w:num>
  <w:num w:numId="14">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FC4C87"/>
    <w:rsid w:val="000B582F"/>
    <w:rsid w:val="001277C3"/>
    <w:rsid w:val="00127E2E"/>
    <w:rsid w:val="00165B78"/>
    <w:rsid w:val="00174088"/>
    <w:rsid w:val="001E1818"/>
    <w:rsid w:val="002D3E1F"/>
    <w:rsid w:val="002F67D6"/>
    <w:rsid w:val="0033605A"/>
    <w:rsid w:val="003B186B"/>
    <w:rsid w:val="00552C7F"/>
    <w:rsid w:val="00592979"/>
    <w:rsid w:val="005A043C"/>
    <w:rsid w:val="005D1DB3"/>
    <w:rsid w:val="007337D9"/>
    <w:rsid w:val="007369A5"/>
    <w:rsid w:val="00744DD0"/>
    <w:rsid w:val="00826B99"/>
    <w:rsid w:val="00843E42"/>
    <w:rsid w:val="008C4CA9"/>
    <w:rsid w:val="008D2B56"/>
    <w:rsid w:val="008F1B41"/>
    <w:rsid w:val="009F08B1"/>
    <w:rsid w:val="00AA1685"/>
    <w:rsid w:val="00AE2909"/>
    <w:rsid w:val="00CB4E7F"/>
    <w:rsid w:val="00CE7AE6"/>
    <w:rsid w:val="00D3637B"/>
    <w:rsid w:val="00D75191"/>
    <w:rsid w:val="00DC16C6"/>
    <w:rsid w:val="00EB07C8"/>
    <w:rsid w:val="00F076A7"/>
    <w:rsid w:val="00F51C41"/>
    <w:rsid w:val="00FC4C8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E22A985"/>
  <w15:chartTrackingRefBased/>
  <w15:docId w15:val="{89AFF1C0-0ECB-4846-B417-5577475BED1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FC4C87"/>
    <w:rPr>
      <w:rFonts w:eastAsia="SimSun"/>
    </w:rPr>
  </w:style>
  <w:style w:type="paragraph" w:styleId="Heading2">
    <w:name w:val="heading 2"/>
    <w:basedOn w:val="Normal"/>
    <w:next w:val="Normal"/>
    <w:link w:val="Heading2Char"/>
    <w:uiPriority w:val="9"/>
    <w:unhideWhenUsed/>
    <w:qFormat/>
    <w:rsid w:val="00FC4C87"/>
    <w:pPr>
      <w:keepNext/>
      <w:keepLines/>
      <w:spacing w:before="40" w:after="0"/>
      <w:outlineLvl w:val="1"/>
    </w:pPr>
    <w:rPr>
      <w:rFonts w:asciiTheme="majorHAnsi" w:eastAsiaTheme="majorEastAsia" w:hAnsiTheme="majorHAnsi" w:cstheme="majorBidi"/>
      <w:color w:val="2E74B5" w:themeColor="accent1" w:themeShade="BF"/>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basedOn w:val="DefaultParagraphFont"/>
    <w:link w:val="Heading2"/>
    <w:uiPriority w:val="9"/>
    <w:rsid w:val="00FC4C87"/>
    <w:rPr>
      <w:rFonts w:asciiTheme="majorHAnsi" w:eastAsiaTheme="majorEastAsia" w:hAnsiTheme="majorHAnsi" w:cstheme="majorBidi"/>
      <w:color w:val="2E74B5" w:themeColor="accent1" w:themeShade="BF"/>
      <w:sz w:val="26"/>
      <w:szCs w:val="26"/>
    </w:rPr>
  </w:style>
  <w:style w:type="paragraph" w:styleId="ListParagraph">
    <w:name w:val="List Paragraph"/>
    <w:aliases w:val="Figure_name,List Paragraph1,Bullet- First level,numbered,Bullet List,FooterText,Alpha List Paragraph,Style 2,Numbered Indented Text,List Paragraph11,Equipment,List Paragraph Char Char"/>
    <w:basedOn w:val="Normal"/>
    <w:link w:val="ListParagraphChar"/>
    <w:uiPriority w:val="34"/>
    <w:qFormat/>
    <w:rsid w:val="00FC4C87"/>
    <w:pPr>
      <w:ind w:left="720"/>
      <w:contextualSpacing/>
    </w:pPr>
  </w:style>
  <w:style w:type="character" w:styleId="Hyperlink">
    <w:name w:val="Hyperlink"/>
    <w:basedOn w:val="DefaultParagraphFont"/>
    <w:uiPriority w:val="99"/>
    <w:unhideWhenUsed/>
    <w:rsid w:val="00FC4C87"/>
    <w:rPr>
      <w:color w:val="0563C1" w:themeColor="hyperlink"/>
      <w:u w:val="single"/>
    </w:rPr>
  </w:style>
  <w:style w:type="paragraph" w:styleId="CommentText">
    <w:name w:val="annotation text"/>
    <w:basedOn w:val="Normal"/>
    <w:link w:val="CommentTextChar"/>
    <w:uiPriority w:val="99"/>
    <w:unhideWhenUsed/>
    <w:rsid w:val="00FC4C87"/>
    <w:pPr>
      <w:spacing w:line="240" w:lineRule="auto"/>
    </w:pPr>
    <w:rPr>
      <w:sz w:val="20"/>
      <w:szCs w:val="20"/>
    </w:rPr>
  </w:style>
  <w:style w:type="character" w:customStyle="1" w:styleId="CommentTextChar">
    <w:name w:val="Comment Text Char"/>
    <w:basedOn w:val="DefaultParagraphFont"/>
    <w:link w:val="CommentText"/>
    <w:uiPriority w:val="99"/>
    <w:rsid w:val="00FC4C87"/>
    <w:rPr>
      <w:rFonts w:eastAsia="SimSun"/>
      <w:sz w:val="20"/>
      <w:szCs w:val="20"/>
    </w:rPr>
  </w:style>
  <w:style w:type="character" w:customStyle="1" w:styleId="ListParagraphChar">
    <w:name w:val="List Paragraph Char"/>
    <w:aliases w:val="Figure_name Char,List Paragraph1 Char,Bullet- First level Char,numbered Char,Bullet List Char,FooterText Char,Alpha List Paragraph Char,Style 2 Char,Numbered Indented Text Char,List Paragraph11 Char,Equipment Char"/>
    <w:link w:val="ListParagraph"/>
    <w:uiPriority w:val="34"/>
    <w:locked/>
    <w:rsid w:val="00FC4C87"/>
    <w:rPr>
      <w:rFonts w:eastAsia="SimSun"/>
    </w:rPr>
  </w:style>
  <w:style w:type="paragraph" w:customStyle="1" w:styleId="Default">
    <w:name w:val="Default"/>
    <w:rsid w:val="00FC4C87"/>
    <w:pPr>
      <w:autoSpaceDE w:val="0"/>
      <w:autoSpaceDN w:val="0"/>
      <w:adjustRightInd w:val="0"/>
      <w:spacing w:after="0" w:line="240" w:lineRule="auto"/>
    </w:pPr>
    <w:rPr>
      <w:rFonts w:ascii="Times New Roman" w:hAnsi="Times New Roman" w:cs="Times New Roman"/>
      <w:color w:val="000000"/>
      <w:sz w:val="24"/>
      <w:szCs w:val="24"/>
    </w:rPr>
  </w:style>
  <w:style w:type="paragraph" w:styleId="Header">
    <w:name w:val="header"/>
    <w:basedOn w:val="Normal"/>
    <w:link w:val="HeaderChar"/>
    <w:uiPriority w:val="99"/>
    <w:unhideWhenUsed/>
    <w:rsid w:val="005D1DB3"/>
    <w:pPr>
      <w:tabs>
        <w:tab w:val="center" w:pos="4680"/>
        <w:tab w:val="right" w:pos="9360"/>
      </w:tabs>
      <w:spacing w:after="0" w:line="240" w:lineRule="auto"/>
    </w:pPr>
  </w:style>
  <w:style w:type="character" w:customStyle="1" w:styleId="HeaderChar">
    <w:name w:val="Header Char"/>
    <w:basedOn w:val="DefaultParagraphFont"/>
    <w:link w:val="Header"/>
    <w:uiPriority w:val="99"/>
    <w:rsid w:val="005D1DB3"/>
    <w:rPr>
      <w:rFonts w:eastAsia="SimSun"/>
    </w:rPr>
  </w:style>
  <w:style w:type="paragraph" w:styleId="Footer">
    <w:name w:val="footer"/>
    <w:basedOn w:val="Normal"/>
    <w:link w:val="FooterChar"/>
    <w:uiPriority w:val="99"/>
    <w:unhideWhenUsed/>
    <w:rsid w:val="005D1DB3"/>
    <w:pPr>
      <w:tabs>
        <w:tab w:val="center" w:pos="4680"/>
        <w:tab w:val="right" w:pos="9360"/>
      </w:tabs>
      <w:spacing w:after="0" w:line="240" w:lineRule="auto"/>
    </w:pPr>
  </w:style>
  <w:style w:type="character" w:customStyle="1" w:styleId="FooterChar">
    <w:name w:val="Footer Char"/>
    <w:basedOn w:val="DefaultParagraphFont"/>
    <w:link w:val="Footer"/>
    <w:uiPriority w:val="99"/>
    <w:rsid w:val="005D1DB3"/>
    <w:rPr>
      <w:rFonts w:eastAsia="SimSun"/>
    </w:rPr>
  </w:style>
  <w:style w:type="paragraph" w:styleId="BalloonText">
    <w:name w:val="Balloon Text"/>
    <w:basedOn w:val="Normal"/>
    <w:link w:val="BalloonTextChar"/>
    <w:uiPriority w:val="99"/>
    <w:semiHidden/>
    <w:unhideWhenUsed/>
    <w:rsid w:val="00592979"/>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592979"/>
    <w:rPr>
      <w:rFonts w:ascii="Segoe UI" w:eastAsia="SimSun"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mailto:ginny.seyler@maryland.gov" TargetMode="External"/><Relationship Id="rId3" Type="http://schemas.openxmlformats.org/officeDocument/2006/relationships/settings" Target="settings.xml"/><Relationship Id="rId7" Type="http://schemas.openxmlformats.org/officeDocument/2006/relationships/hyperlink" Target="mailto:heather.forsyth@maryland.gov" TargetMode="Externa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header" Target="header1.xml"/><Relationship Id="rId4" Type="http://schemas.openxmlformats.org/officeDocument/2006/relationships/webSettings" Target="webSettings.xml"/><Relationship Id="rId9" Type="http://schemas.openxmlformats.org/officeDocument/2006/relationships/hyperlink" Target="mailto:HBE.finance@maryland.gov"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66</TotalTime>
  <Pages>13</Pages>
  <Words>4879</Words>
  <Characters>27814</Characters>
  <Application>Microsoft Office Word</Application>
  <DocSecurity>0</DocSecurity>
  <Lines>231</Lines>
  <Paragraphs>65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32628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Ginny Seyler</dc:creator>
  <cp:keywords/>
  <dc:description/>
  <cp:lastModifiedBy>Ginny Seyler</cp:lastModifiedBy>
  <cp:revision>5</cp:revision>
  <cp:lastPrinted>2019-08-28T14:11:00Z</cp:lastPrinted>
  <dcterms:created xsi:type="dcterms:W3CDTF">2021-05-20T16:16:00Z</dcterms:created>
  <dcterms:modified xsi:type="dcterms:W3CDTF">2021-05-20T17:22:00Z</dcterms:modified>
</cp:coreProperties>
</file>